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A7C6C" w14:textId="5E0905BE" w:rsidR="00B77CF8" w:rsidRPr="00A14159" w:rsidRDefault="002366F9" w:rsidP="00B77CF8">
      <w:pPr>
        <w:jc w:val="center"/>
        <w:rPr>
          <w:rFonts w:asciiTheme="majorBidi" w:hAnsiTheme="majorBidi" w:cstheme="majorBidi"/>
          <w:b/>
          <w:bCs/>
          <w:sz w:val="24"/>
          <w:szCs w:val="24"/>
          <w:u w:val="single"/>
        </w:rPr>
      </w:pPr>
      <w:r w:rsidRPr="00A14159">
        <w:rPr>
          <w:rFonts w:asciiTheme="majorBidi" w:hAnsiTheme="majorBidi" w:cstheme="majorBidi"/>
          <w:b/>
          <w:bCs/>
          <w:sz w:val="24"/>
          <w:szCs w:val="24"/>
          <w:u w:val="single"/>
        </w:rPr>
        <w:t xml:space="preserve">Re-Tender: </w:t>
      </w:r>
      <w:r w:rsidR="00B77CF8" w:rsidRPr="00A14159">
        <w:rPr>
          <w:rFonts w:asciiTheme="majorBidi" w:hAnsiTheme="majorBidi" w:cstheme="majorBidi"/>
          <w:b/>
          <w:bCs/>
          <w:sz w:val="24"/>
          <w:szCs w:val="24"/>
          <w:u w:val="single"/>
        </w:rPr>
        <w:t xml:space="preserve">CUI/ATD/07/Hostel/Bed &amp; </w:t>
      </w:r>
      <w:r w:rsidRPr="00A14159">
        <w:rPr>
          <w:rFonts w:asciiTheme="majorBidi" w:hAnsiTheme="majorBidi" w:cstheme="majorBidi"/>
          <w:b/>
          <w:bCs/>
          <w:sz w:val="24"/>
          <w:szCs w:val="24"/>
          <w:u w:val="single"/>
        </w:rPr>
        <w:t>Cupboard</w:t>
      </w:r>
    </w:p>
    <w:p w14:paraId="00E6908D" w14:textId="2844174A" w:rsidR="002933C8" w:rsidRPr="00A14159" w:rsidRDefault="002933C8" w:rsidP="00B77CF8">
      <w:pPr>
        <w:jc w:val="center"/>
        <w:rPr>
          <w:rFonts w:asciiTheme="majorBidi" w:hAnsiTheme="majorBidi" w:cstheme="majorBidi"/>
          <w:b/>
          <w:bCs/>
          <w:sz w:val="24"/>
          <w:szCs w:val="24"/>
          <w:u w:val="single"/>
        </w:rPr>
      </w:pPr>
    </w:p>
    <w:tbl>
      <w:tblPr>
        <w:tblW w:w="9517"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7043"/>
        <w:gridCol w:w="1507"/>
      </w:tblGrid>
      <w:tr w:rsidR="002933C8" w:rsidRPr="00A14159" w14:paraId="1D653663" w14:textId="77777777" w:rsidTr="00587EB1">
        <w:tc>
          <w:tcPr>
            <w:tcW w:w="967" w:type="dxa"/>
          </w:tcPr>
          <w:p w14:paraId="1F5AC111" w14:textId="77777777" w:rsidR="002933C8" w:rsidRPr="00A14159" w:rsidRDefault="002933C8" w:rsidP="00587EB1">
            <w:pPr>
              <w:tabs>
                <w:tab w:val="center" w:pos="4320"/>
                <w:tab w:val="right" w:pos="8640"/>
              </w:tabs>
              <w:jc w:val="both"/>
              <w:rPr>
                <w:rFonts w:asciiTheme="majorBidi" w:hAnsiTheme="majorBidi" w:cstheme="majorBidi"/>
                <w:b/>
                <w:sz w:val="24"/>
                <w:szCs w:val="24"/>
              </w:rPr>
            </w:pPr>
            <w:r w:rsidRPr="00A14159">
              <w:rPr>
                <w:rFonts w:asciiTheme="majorBidi" w:hAnsiTheme="majorBidi" w:cstheme="majorBidi"/>
                <w:b/>
                <w:sz w:val="24"/>
                <w:szCs w:val="24"/>
              </w:rPr>
              <w:t>Sr. No.</w:t>
            </w:r>
          </w:p>
        </w:tc>
        <w:tc>
          <w:tcPr>
            <w:tcW w:w="7043" w:type="dxa"/>
          </w:tcPr>
          <w:p w14:paraId="77AD7CA5" w14:textId="77777777" w:rsidR="002933C8" w:rsidRPr="00A14159" w:rsidRDefault="002933C8" w:rsidP="00587EB1">
            <w:pPr>
              <w:tabs>
                <w:tab w:val="center" w:pos="4320"/>
                <w:tab w:val="right" w:pos="8640"/>
              </w:tabs>
              <w:jc w:val="both"/>
              <w:rPr>
                <w:rFonts w:asciiTheme="majorBidi" w:hAnsiTheme="majorBidi" w:cstheme="majorBidi"/>
                <w:b/>
                <w:sz w:val="24"/>
                <w:szCs w:val="24"/>
              </w:rPr>
            </w:pPr>
            <w:r w:rsidRPr="00A14159">
              <w:rPr>
                <w:rFonts w:asciiTheme="majorBidi" w:hAnsiTheme="majorBidi" w:cstheme="majorBidi"/>
                <w:b/>
                <w:sz w:val="24"/>
                <w:szCs w:val="24"/>
              </w:rPr>
              <w:t xml:space="preserve">Items Specifications  </w:t>
            </w:r>
          </w:p>
        </w:tc>
        <w:tc>
          <w:tcPr>
            <w:tcW w:w="1507" w:type="dxa"/>
          </w:tcPr>
          <w:p w14:paraId="5593AD1E" w14:textId="77777777" w:rsidR="002933C8" w:rsidRPr="00A14159" w:rsidRDefault="002933C8" w:rsidP="00587EB1">
            <w:pPr>
              <w:tabs>
                <w:tab w:val="center" w:pos="4320"/>
                <w:tab w:val="right" w:pos="8640"/>
              </w:tabs>
              <w:jc w:val="center"/>
              <w:rPr>
                <w:rFonts w:asciiTheme="majorBidi" w:hAnsiTheme="majorBidi" w:cstheme="majorBidi"/>
                <w:b/>
                <w:sz w:val="24"/>
                <w:szCs w:val="24"/>
              </w:rPr>
            </w:pPr>
            <w:r w:rsidRPr="00A14159">
              <w:rPr>
                <w:rFonts w:asciiTheme="majorBidi" w:hAnsiTheme="majorBidi" w:cstheme="majorBidi"/>
                <w:b/>
                <w:sz w:val="24"/>
                <w:szCs w:val="24"/>
              </w:rPr>
              <w:t>Required Quantity</w:t>
            </w:r>
          </w:p>
        </w:tc>
      </w:tr>
      <w:tr w:rsidR="007161CC" w:rsidRPr="00A14159" w14:paraId="0555FD48" w14:textId="77777777" w:rsidTr="00A14159">
        <w:trPr>
          <w:trHeight w:val="2267"/>
        </w:trPr>
        <w:tc>
          <w:tcPr>
            <w:tcW w:w="967" w:type="dxa"/>
            <w:vAlign w:val="center"/>
          </w:tcPr>
          <w:p w14:paraId="4EE42950" w14:textId="7C521D2F" w:rsidR="007161CC" w:rsidRPr="00A14159" w:rsidRDefault="007161CC" w:rsidP="007161CC">
            <w:pPr>
              <w:jc w:val="center"/>
              <w:rPr>
                <w:rFonts w:asciiTheme="majorBidi" w:hAnsiTheme="majorBidi" w:cstheme="majorBidi"/>
                <w:sz w:val="24"/>
                <w:szCs w:val="24"/>
              </w:rPr>
            </w:pPr>
            <w:r w:rsidRPr="00A14159">
              <w:rPr>
                <w:rFonts w:asciiTheme="majorBidi" w:hAnsiTheme="majorBidi" w:cstheme="majorBidi"/>
                <w:sz w:val="24"/>
                <w:szCs w:val="24"/>
              </w:rPr>
              <w:t>01</w:t>
            </w:r>
          </w:p>
        </w:tc>
        <w:tc>
          <w:tcPr>
            <w:tcW w:w="7043" w:type="dxa"/>
            <w:vAlign w:val="center"/>
          </w:tcPr>
          <w:p w14:paraId="75369A58" w14:textId="77777777" w:rsidR="007161CC" w:rsidRPr="00A14159" w:rsidRDefault="007161CC" w:rsidP="007161CC">
            <w:pPr>
              <w:rPr>
                <w:rFonts w:asciiTheme="majorBidi" w:hAnsiTheme="majorBidi" w:cstheme="majorBidi"/>
                <w:color w:val="000000"/>
                <w:sz w:val="24"/>
                <w:szCs w:val="24"/>
              </w:rPr>
            </w:pPr>
            <w:r w:rsidRPr="00A14159">
              <w:rPr>
                <w:rFonts w:asciiTheme="majorBidi" w:hAnsiTheme="majorBidi" w:cstheme="majorBidi"/>
                <w:b/>
                <w:bCs/>
                <w:color w:val="000000"/>
                <w:sz w:val="24"/>
                <w:szCs w:val="24"/>
              </w:rPr>
              <w:t>Single Beds:</w:t>
            </w:r>
            <w:r w:rsidRPr="00A14159">
              <w:rPr>
                <w:rFonts w:asciiTheme="majorBidi" w:hAnsiTheme="majorBidi" w:cstheme="majorBidi"/>
                <w:color w:val="000000"/>
                <w:sz w:val="24"/>
                <w:szCs w:val="24"/>
              </w:rPr>
              <w:t xml:space="preserve"> </w:t>
            </w:r>
          </w:p>
          <w:p w14:paraId="40091DE0" w14:textId="4E6B0E17" w:rsidR="007161CC" w:rsidRPr="00A14159" w:rsidRDefault="007161CC" w:rsidP="00A14159">
            <w:pPr>
              <w:rPr>
                <w:rFonts w:asciiTheme="majorBidi" w:hAnsiTheme="majorBidi" w:cstheme="majorBidi"/>
                <w:color w:val="000000"/>
                <w:sz w:val="24"/>
                <w:szCs w:val="24"/>
              </w:rPr>
            </w:pPr>
            <w:r w:rsidRPr="00A14159">
              <w:rPr>
                <w:rFonts w:asciiTheme="majorBidi" w:hAnsiTheme="majorBidi" w:cstheme="majorBidi"/>
                <w:color w:val="000000"/>
                <w:sz w:val="24"/>
                <w:szCs w:val="24"/>
              </w:rPr>
              <w:t>Size L74xW38xH20’’ Extra Height at Pillow Side 9’’, Frame of MS Pipe 16 Square Gauge 1’’x2/12’’, Seventeen Iron Rods between frame sizes of iron rods 1’’x5’’’. The distance between iron rods should be 3’’. Bed Foot made of Iron Pipe 16 Square gauge 2’’x 2’’. Two Rods at Pillow side size 1’’x1’’. 3’x74 Ply sheet on Bed. The bed should be painted with white enamel paint.</w:t>
            </w:r>
          </w:p>
        </w:tc>
        <w:tc>
          <w:tcPr>
            <w:tcW w:w="1507" w:type="dxa"/>
            <w:vAlign w:val="center"/>
          </w:tcPr>
          <w:p w14:paraId="38CC012D" w14:textId="1167E4D7" w:rsidR="007161CC" w:rsidRPr="00A14159" w:rsidRDefault="007161CC" w:rsidP="007161CC">
            <w:pPr>
              <w:tabs>
                <w:tab w:val="center" w:pos="4320"/>
                <w:tab w:val="right" w:pos="8640"/>
              </w:tabs>
              <w:jc w:val="center"/>
              <w:rPr>
                <w:rFonts w:asciiTheme="majorBidi" w:hAnsiTheme="majorBidi" w:cstheme="majorBidi"/>
                <w:sz w:val="24"/>
                <w:szCs w:val="24"/>
              </w:rPr>
            </w:pPr>
            <w:r w:rsidRPr="00A14159">
              <w:rPr>
                <w:rFonts w:asciiTheme="majorBidi" w:hAnsiTheme="majorBidi" w:cstheme="majorBidi"/>
                <w:sz w:val="24"/>
                <w:szCs w:val="24"/>
              </w:rPr>
              <w:t>100 No</w:t>
            </w:r>
          </w:p>
        </w:tc>
      </w:tr>
      <w:tr w:rsidR="007161CC" w:rsidRPr="00A14159" w14:paraId="1075D076" w14:textId="77777777" w:rsidTr="00A14159">
        <w:trPr>
          <w:trHeight w:val="1385"/>
        </w:trPr>
        <w:tc>
          <w:tcPr>
            <w:tcW w:w="967" w:type="dxa"/>
            <w:vAlign w:val="center"/>
          </w:tcPr>
          <w:p w14:paraId="17200A9E" w14:textId="59C2D948" w:rsidR="007161CC" w:rsidRPr="00A14159" w:rsidRDefault="007161CC" w:rsidP="007161CC">
            <w:pPr>
              <w:jc w:val="center"/>
              <w:rPr>
                <w:rFonts w:asciiTheme="majorBidi" w:hAnsiTheme="majorBidi" w:cstheme="majorBidi"/>
                <w:sz w:val="24"/>
                <w:szCs w:val="24"/>
              </w:rPr>
            </w:pPr>
            <w:r w:rsidRPr="00A14159">
              <w:rPr>
                <w:rFonts w:asciiTheme="majorBidi" w:hAnsiTheme="majorBidi" w:cstheme="majorBidi"/>
                <w:sz w:val="24"/>
                <w:szCs w:val="24"/>
              </w:rPr>
              <w:t>02</w:t>
            </w:r>
          </w:p>
        </w:tc>
        <w:tc>
          <w:tcPr>
            <w:tcW w:w="7043" w:type="dxa"/>
            <w:vAlign w:val="center"/>
          </w:tcPr>
          <w:p w14:paraId="43440E0A" w14:textId="23167C72" w:rsidR="007161CC" w:rsidRPr="00A14159" w:rsidRDefault="007161CC" w:rsidP="007161CC">
            <w:pPr>
              <w:rPr>
                <w:rFonts w:asciiTheme="majorBidi" w:hAnsiTheme="majorBidi" w:cstheme="majorBidi"/>
                <w:b/>
                <w:bCs/>
                <w:sz w:val="24"/>
                <w:szCs w:val="24"/>
              </w:rPr>
            </w:pPr>
            <w:r w:rsidRPr="00A14159">
              <w:rPr>
                <w:rFonts w:asciiTheme="majorBidi" w:hAnsiTheme="majorBidi" w:cstheme="majorBidi"/>
                <w:b/>
                <w:bCs/>
                <w:color w:val="000000"/>
                <w:sz w:val="24"/>
                <w:szCs w:val="24"/>
              </w:rPr>
              <w:t xml:space="preserve">Cupboard Iron: </w:t>
            </w:r>
            <w:r w:rsidRPr="00A14159">
              <w:rPr>
                <w:rFonts w:asciiTheme="majorBidi" w:hAnsiTheme="majorBidi" w:cstheme="majorBidi"/>
                <w:color w:val="000000"/>
                <w:sz w:val="24"/>
                <w:szCs w:val="24"/>
              </w:rPr>
              <w:t xml:space="preserve">6’x3’ x 1 ½’ with hanging and showcase rack two door with </w:t>
            </w:r>
            <w:proofErr w:type="spellStart"/>
            <w:r w:rsidRPr="00A14159">
              <w:rPr>
                <w:rFonts w:asciiTheme="majorBidi" w:hAnsiTheme="majorBidi" w:cstheme="majorBidi"/>
                <w:color w:val="000000"/>
                <w:sz w:val="24"/>
                <w:szCs w:val="24"/>
              </w:rPr>
              <w:t>chapka</w:t>
            </w:r>
            <w:proofErr w:type="spellEnd"/>
            <w:r w:rsidRPr="00A14159">
              <w:rPr>
                <w:rFonts w:asciiTheme="majorBidi" w:hAnsiTheme="majorBidi" w:cstheme="majorBidi"/>
                <w:color w:val="000000"/>
                <w:sz w:val="24"/>
                <w:szCs w:val="24"/>
              </w:rPr>
              <w:t xml:space="preserve"> lock, 24 Square Gauge   iron sheet with blue enamel paint.</w:t>
            </w:r>
          </w:p>
        </w:tc>
        <w:tc>
          <w:tcPr>
            <w:tcW w:w="1507" w:type="dxa"/>
            <w:vAlign w:val="center"/>
          </w:tcPr>
          <w:p w14:paraId="24DB69C7" w14:textId="30B0DA5C" w:rsidR="007161CC" w:rsidRPr="00A14159" w:rsidRDefault="007161CC" w:rsidP="007161CC">
            <w:pPr>
              <w:tabs>
                <w:tab w:val="center" w:pos="4320"/>
                <w:tab w:val="right" w:pos="8640"/>
              </w:tabs>
              <w:jc w:val="center"/>
              <w:rPr>
                <w:rFonts w:asciiTheme="majorBidi" w:hAnsiTheme="majorBidi" w:cstheme="majorBidi"/>
                <w:sz w:val="24"/>
                <w:szCs w:val="24"/>
              </w:rPr>
            </w:pPr>
            <w:r w:rsidRPr="00A14159">
              <w:rPr>
                <w:rFonts w:asciiTheme="majorBidi" w:hAnsiTheme="majorBidi" w:cstheme="majorBidi"/>
                <w:sz w:val="24"/>
                <w:szCs w:val="24"/>
              </w:rPr>
              <w:t>15 No</w:t>
            </w:r>
          </w:p>
        </w:tc>
      </w:tr>
      <w:tr w:rsidR="007161CC" w:rsidRPr="00A14159" w14:paraId="6C2F532C" w14:textId="77777777" w:rsidTr="00587EB1">
        <w:trPr>
          <w:trHeight w:val="1520"/>
        </w:trPr>
        <w:tc>
          <w:tcPr>
            <w:tcW w:w="967" w:type="dxa"/>
            <w:vAlign w:val="center"/>
          </w:tcPr>
          <w:p w14:paraId="12CAF831" w14:textId="0BB5D710" w:rsidR="007161CC" w:rsidRPr="00A14159" w:rsidRDefault="007161CC" w:rsidP="007161CC">
            <w:pPr>
              <w:jc w:val="center"/>
              <w:rPr>
                <w:rFonts w:asciiTheme="majorBidi" w:hAnsiTheme="majorBidi" w:cstheme="majorBidi"/>
                <w:sz w:val="24"/>
                <w:szCs w:val="24"/>
              </w:rPr>
            </w:pPr>
            <w:r w:rsidRPr="00A14159">
              <w:rPr>
                <w:rFonts w:asciiTheme="majorBidi" w:hAnsiTheme="majorBidi" w:cstheme="majorBidi"/>
                <w:sz w:val="24"/>
                <w:szCs w:val="24"/>
              </w:rPr>
              <w:t>03</w:t>
            </w:r>
          </w:p>
        </w:tc>
        <w:tc>
          <w:tcPr>
            <w:tcW w:w="7043" w:type="dxa"/>
            <w:vAlign w:val="center"/>
          </w:tcPr>
          <w:p w14:paraId="5A0839E8" w14:textId="77777777" w:rsidR="007161CC" w:rsidRPr="00A14159" w:rsidRDefault="007161CC" w:rsidP="007161CC">
            <w:pPr>
              <w:rPr>
                <w:rFonts w:asciiTheme="majorBidi" w:hAnsiTheme="majorBidi" w:cstheme="majorBidi"/>
                <w:color w:val="000000"/>
                <w:sz w:val="24"/>
                <w:szCs w:val="24"/>
              </w:rPr>
            </w:pPr>
            <w:r w:rsidRPr="00A14159">
              <w:rPr>
                <w:rFonts w:asciiTheme="majorBidi" w:hAnsiTheme="majorBidi" w:cstheme="majorBidi"/>
                <w:b/>
                <w:bCs/>
                <w:color w:val="000000"/>
                <w:sz w:val="24"/>
                <w:szCs w:val="24"/>
              </w:rPr>
              <w:t>Study Table:</w:t>
            </w:r>
            <w:r w:rsidRPr="00A14159">
              <w:rPr>
                <w:rFonts w:asciiTheme="majorBidi" w:hAnsiTheme="majorBidi" w:cstheme="majorBidi"/>
                <w:color w:val="000000"/>
                <w:sz w:val="24"/>
                <w:szCs w:val="24"/>
              </w:rPr>
              <w:t xml:space="preserve"> </w:t>
            </w:r>
          </w:p>
          <w:p w14:paraId="08A262DC" w14:textId="77777777" w:rsidR="007161CC" w:rsidRPr="00A14159" w:rsidRDefault="007161CC" w:rsidP="007161CC">
            <w:pPr>
              <w:rPr>
                <w:rFonts w:asciiTheme="majorBidi" w:hAnsiTheme="majorBidi" w:cstheme="majorBidi"/>
                <w:color w:val="000000"/>
                <w:sz w:val="24"/>
                <w:szCs w:val="24"/>
              </w:rPr>
            </w:pPr>
            <w:r w:rsidRPr="00A14159">
              <w:rPr>
                <w:rFonts w:asciiTheme="majorBidi" w:hAnsiTheme="majorBidi" w:cstheme="majorBidi"/>
                <w:color w:val="000000"/>
                <w:sz w:val="24"/>
                <w:szCs w:val="24"/>
              </w:rPr>
              <w:t xml:space="preserve">Size 3’x2’x2 ½’ 1 1/2'’ X1 ½’’ x 1 ½’’ </w:t>
            </w:r>
            <w:proofErr w:type="spellStart"/>
            <w:r w:rsidRPr="00A14159">
              <w:rPr>
                <w:rFonts w:asciiTheme="majorBidi" w:hAnsiTheme="majorBidi" w:cstheme="majorBidi"/>
                <w:color w:val="000000"/>
                <w:sz w:val="24"/>
                <w:szCs w:val="24"/>
              </w:rPr>
              <w:t>Ms</w:t>
            </w:r>
            <w:proofErr w:type="spellEnd"/>
            <w:r w:rsidRPr="00A14159">
              <w:rPr>
                <w:rFonts w:asciiTheme="majorBidi" w:hAnsiTheme="majorBidi" w:cstheme="majorBidi"/>
                <w:color w:val="000000"/>
                <w:sz w:val="24"/>
                <w:szCs w:val="24"/>
              </w:rPr>
              <w:t xml:space="preserve"> Pipe Structure, 18 Gauge </w:t>
            </w:r>
            <w:proofErr w:type="spellStart"/>
            <w:r w:rsidRPr="00A14159">
              <w:rPr>
                <w:rFonts w:asciiTheme="majorBidi" w:hAnsiTheme="majorBidi" w:cstheme="majorBidi"/>
                <w:color w:val="000000"/>
                <w:sz w:val="24"/>
                <w:szCs w:val="24"/>
              </w:rPr>
              <w:t>Ms</w:t>
            </w:r>
            <w:proofErr w:type="spellEnd"/>
            <w:r w:rsidRPr="00A14159">
              <w:rPr>
                <w:rFonts w:asciiTheme="majorBidi" w:hAnsiTheme="majorBidi" w:cstheme="majorBidi"/>
                <w:color w:val="000000"/>
                <w:sz w:val="24"/>
                <w:szCs w:val="24"/>
              </w:rPr>
              <w:t xml:space="preserve"> Pipe, Top 16 mm Thick MDF Lamination Sheet, Frame of Table with Painted (As per sample) </w:t>
            </w:r>
          </w:p>
          <w:p w14:paraId="21412723" w14:textId="58B742C6" w:rsidR="007161CC" w:rsidRPr="00A14159" w:rsidRDefault="007161CC" w:rsidP="007161CC">
            <w:pPr>
              <w:rPr>
                <w:rFonts w:asciiTheme="majorBidi" w:hAnsiTheme="majorBidi" w:cstheme="majorBidi"/>
                <w:sz w:val="24"/>
                <w:szCs w:val="24"/>
              </w:rPr>
            </w:pPr>
            <w:r w:rsidRPr="00A14159">
              <w:rPr>
                <w:rFonts w:asciiTheme="majorBidi" w:hAnsiTheme="majorBidi" w:cstheme="majorBidi"/>
                <w:color w:val="000000"/>
                <w:sz w:val="24"/>
                <w:szCs w:val="24"/>
              </w:rPr>
              <w:t>Frame: 18 gauge</w:t>
            </w:r>
          </w:p>
        </w:tc>
        <w:tc>
          <w:tcPr>
            <w:tcW w:w="1507" w:type="dxa"/>
            <w:vAlign w:val="center"/>
          </w:tcPr>
          <w:p w14:paraId="5B872F52" w14:textId="09899042" w:rsidR="007161CC" w:rsidRPr="00A14159" w:rsidRDefault="007161CC" w:rsidP="007161CC">
            <w:pPr>
              <w:tabs>
                <w:tab w:val="center" w:pos="4320"/>
                <w:tab w:val="right" w:pos="8640"/>
              </w:tabs>
              <w:jc w:val="center"/>
              <w:rPr>
                <w:rFonts w:asciiTheme="majorBidi" w:hAnsiTheme="majorBidi" w:cstheme="majorBidi"/>
                <w:sz w:val="24"/>
                <w:szCs w:val="24"/>
              </w:rPr>
            </w:pPr>
            <w:r w:rsidRPr="00A14159">
              <w:rPr>
                <w:rFonts w:asciiTheme="majorBidi" w:hAnsiTheme="majorBidi" w:cstheme="majorBidi"/>
                <w:sz w:val="24"/>
                <w:szCs w:val="24"/>
              </w:rPr>
              <w:t>15 No</w:t>
            </w:r>
          </w:p>
        </w:tc>
      </w:tr>
    </w:tbl>
    <w:p w14:paraId="573E2FD9" w14:textId="07BE857E" w:rsidR="002933C8" w:rsidRPr="00A14159" w:rsidRDefault="002933C8" w:rsidP="00B77CF8">
      <w:pPr>
        <w:jc w:val="center"/>
        <w:rPr>
          <w:rFonts w:asciiTheme="majorBidi" w:hAnsiTheme="majorBidi" w:cstheme="majorBidi"/>
          <w:b/>
          <w:bCs/>
          <w:sz w:val="24"/>
          <w:szCs w:val="24"/>
          <w:u w:val="single"/>
        </w:rPr>
      </w:pPr>
    </w:p>
    <w:p w14:paraId="3313F2EA" w14:textId="77777777" w:rsidR="002933C8" w:rsidRPr="00A14159" w:rsidRDefault="002933C8" w:rsidP="00B77CF8">
      <w:pPr>
        <w:jc w:val="center"/>
        <w:rPr>
          <w:rFonts w:asciiTheme="majorBidi" w:hAnsiTheme="majorBidi" w:cstheme="majorBidi"/>
          <w:b/>
          <w:bCs/>
          <w:sz w:val="24"/>
          <w:szCs w:val="24"/>
          <w:u w:val="single"/>
        </w:rPr>
      </w:pPr>
    </w:p>
    <w:p w14:paraId="352A3466" w14:textId="77777777" w:rsidR="00D076CF" w:rsidRPr="00A14159" w:rsidRDefault="00A14159">
      <w:pPr>
        <w:rPr>
          <w:rFonts w:asciiTheme="majorBidi" w:hAnsiTheme="majorBidi" w:cstheme="majorBidi"/>
          <w:sz w:val="24"/>
          <w:szCs w:val="24"/>
        </w:rPr>
      </w:pPr>
    </w:p>
    <w:sectPr w:rsidR="00D076CF" w:rsidRPr="00A14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A0"/>
    <w:rsid w:val="001140A4"/>
    <w:rsid w:val="00180BA1"/>
    <w:rsid w:val="001E41BE"/>
    <w:rsid w:val="002366F9"/>
    <w:rsid w:val="002851A0"/>
    <w:rsid w:val="002933C8"/>
    <w:rsid w:val="005C56CE"/>
    <w:rsid w:val="00624021"/>
    <w:rsid w:val="00696090"/>
    <w:rsid w:val="007161CC"/>
    <w:rsid w:val="0076068C"/>
    <w:rsid w:val="00921F66"/>
    <w:rsid w:val="00A14159"/>
    <w:rsid w:val="00A14B10"/>
    <w:rsid w:val="00A56612"/>
    <w:rsid w:val="00AA49F0"/>
    <w:rsid w:val="00B77CF8"/>
    <w:rsid w:val="00D96200"/>
    <w:rsid w:val="00DD5854"/>
    <w:rsid w:val="00E22485"/>
    <w:rsid w:val="00E33535"/>
    <w:rsid w:val="00EB5636"/>
    <w:rsid w:val="00F27D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A089C"/>
  <w15:chartTrackingRefBased/>
  <w15:docId w15:val="{7BD89C79-F32D-4100-87F7-1A995DCA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6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79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Zulfiqar</dc:creator>
  <cp:keywords/>
  <dc:description/>
  <cp:lastModifiedBy>Zulfiqar</cp:lastModifiedBy>
  <cp:revision>19</cp:revision>
  <dcterms:created xsi:type="dcterms:W3CDTF">2021-08-17T09:46:00Z</dcterms:created>
  <dcterms:modified xsi:type="dcterms:W3CDTF">2021-09-21T07:50:00Z</dcterms:modified>
</cp:coreProperties>
</file>