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8441"/>
      </w:tblGrid>
      <w:tr w:rsidR="0062056A" w14:paraId="1CEF0029" w14:textId="77777777" w:rsidTr="00E71583">
        <w:trPr>
          <w:trHeight w:val="361"/>
        </w:trPr>
        <w:tc>
          <w:tcPr>
            <w:tcW w:w="1636" w:type="dxa"/>
            <w:vMerge w:val="restart"/>
            <w:tcBorders>
              <w:right w:val="single" w:sz="4" w:space="0" w:color="auto"/>
            </w:tcBorders>
          </w:tcPr>
          <w:p w14:paraId="19EBC728" w14:textId="6D23997F" w:rsidR="0062056A" w:rsidRDefault="0062056A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09C4849E" wp14:editId="7E3FAECC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E71583">
        <w:trPr>
          <w:trHeight w:val="1035"/>
        </w:trPr>
        <w:tc>
          <w:tcPr>
            <w:tcW w:w="163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734B4B26" w:rsidR="0061607F" w:rsidRDefault="0061607F" w:rsidP="0061607F">
      <w:pPr>
        <w:jc w:val="both"/>
      </w:pPr>
    </w:p>
    <w:p w14:paraId="3D9C29CD" w14:textId="6A909D5A" w:rsidR="00F57E48" w:rsidRPr="00685A65" w:rsidRDefault="0043475C" w:rsidP="00F57E48">
      <w:pPr>
        <w:ind w:right="65"/>
        <w:jc w:val="center"/>
        <w:rPr>
          <w:rFonts w:ascii="Arial Narrow" w:hAnsi="Arial Narrow"/>
          <w:b/>
          <w:color w:val="FF0000"/>
          <w:sz w:val="32"/>
        </w:rPr>
      </w:pPr>
      <w:r>
        <w:rPr>
          <w:rFonts w:ascii="Arial Narrow" w:hAnsi="Arial Narrow"/>
          <w:b/>
          <w:color w:val="FF0000"/>
          <w:sz w:val="32"/>
        </w:rPr>
        <w:t>Tender Ref # CUI/Atd/Liquid Nitrogen/3</w:t>
      </w:r>
      <w:r w:rsidR="00270307">
        <w:rPr>
          <w:rFonts w:ascii="Arial Narrow" w:hAnsi="Arial Narrow"/>
          <w:b/>
          <w:color w:val="FF0000"/>
          <w:sz w:val="32"/>
        </w:rPr>
        <w:t>5</w:t>
      </w:r>
      <w:bookmarkStart w:id="0" w:name="_GoBack"/>
      <w:bookmarkEnd w:id="0"/>
      <w:r w:rsidR="00F57E48" w:rsidRPr="00685A65">
        <w:rPr>
          <w:rFonts w:ascii="Arial Narrow" w:hAnsi="Arial Narrow"/>
          <w:b/>
          <w:color w:val="FF0000"/>
          <w:sz w:val="32"/>
        </w:rPr>
        <w:t>(2023-2024</w:t>
      </w:r>
      <w:r w:rsidR="004B2658">
        <w:rPr>
          <w:rFonts w:ascii="Arial Narrow" w:hAnsi="Arial Narrow"/>
          <w:b/>
          <w:color w:val="FF0000"/>
          <w:sz w:val="32"/>
        </w:rPr>
        <w:t>)</w:t>
      </w:r>
    </w:p>
    <w:p w14:paraId="2AFC6F39" w14:textId="77777777" w:rsidR="00F57E48" w:rsidRPr="00685A65" w:rsidRDefault="00F57E48" w:rsidP="00F57E48">
      <w:pPr>
        <w:ind w:right="65"/>
        <w:jc w:val="center"/>
        <w:rPr>
          <w:rFonts w:ascii="Arial Narrow" w:hAnsi="Arial Narrow"/>
          <w:color w:val="FF0000"/>
        </w:rPr>
      </w:pPr>
    </w:p>
    <w:p w14:paraId="55A5FDC4" w14:textId="77777777" w:rsidR="0043475C" w:rsidRDefault="00F57E48" w:rsidP="00F57E48">
      <w:pPr>
        <w:jc w:val="center"/>
        <w:rPr>
          <w:rFonts w:ascii="Arial Narrow" w:hAnsi="Arial Narrow"/>
          <w:b/>
          <w:i/>
          <w:iCs/>
          <w:color w:val="FF0000"/>
          <w:sz w:val="36"/>
          <w:szCs w:val="36"/>
        </w:rPr>
      </w:pPr>
      <w:r w:rsidRPr="00685A65">
        <w:rPr>
          <w:rFonts w:ascii="Arial Narrow" w:hAnsi="Arial Narrow"/>
          <w:b/>
          <w:i/>
          <w:iCs/>
          <w:color w:val="FF0000"/>
          <w:sz w:val="36"/>
          <w:szCs w:val="36"/>
        </w:rPr>
        <w:t xml:space="preserve">Procurement of </w:t>
      </w:r>
      <w:r w:rsidR="0043475C">
        <w:rPr>
          <w:rFonts w:ascii="Arial Narrow" w:hAnsi="Arial Narrow"/>
          <w:b/>
          <w:i/>
          <w:iCs/>
          <w:color w:val="FF0000"/>
          <w:sz w:val="36"/>
          <w:szCs w:val="36"/>
        </w:rPr>
        <w:t xml:space="preserve">Liquid Nitrogen </w:t>
      </w:r>
    </w:p>
    <w:p w14:paraId="314397B4" w14:textId="6B50557C" w:rsidR="00F57E48" w:rsidRPr="00353A99" w:rsidRDefault="0043475C" w:rsidP="00F57E48">
      <w:pPr>
        <w:jc w:val="center"/>
        <w:rPr>
          <w:rFonts w:ascii="Arial Narrow" w:hAnsi="Arial Narrow"/>
          <w:color w:val="FF0000"/>
          <w:sz w:val="36"/>
          <w:szCs w:val="36"/>
        </w:rPr>
      </w:pPr>
      <w:r>
        <w:rPr>
          <w:rFonts w:ascii="Arial Narrow" w:hAnsi="Arial Narrow"/>
          <w:b/>
          <w:i/>
          <w:iCs/>
          <w:color w:val="FF0000"/>
          <w:sz w:val="36"/>
          <w:szCs w:val="36"/>
        </w:rPr>
        <w:t>(On time frame contract basis for the period of one year)</w:t>
      </w:r>
      <w:r w:rsidR="00685A65">
        <w:rPr>
          <w:rFonts w:ascii="Arial Narrow" w:hAnsi="Arial Narrow"/>
          <w:b/>
          <w:i/>
          <w:iCs/>
          <w:color w:val="FF0000"/>
          <w:sz w:val="36"/>
          <w:szCs w:val="36"/>
        </w:rPr>
        <w:t xml:space="preserve">  </w:t>
      </w:r>
    </w:p>
    <w:p w14:paraId="091F9E80" w14:textId="77777777" w:rsidR="00F57E48" w:rsidRPr="00A23B07" w:rsidRDefault="00F57E48" w:rsidP="00F57E48">
      <w:pPr>
        <w:rPr>
          <w:rFonts w:ascii="Arial Narrow" w:hAnsi="Arial Narrow"/>
          <w:sz w:val="52"/>
          <w:szCs w:val="52"/>
        </w:rPr>
      </w:pPr>
    </w:p>
    <w:p w14:paraId="1D103A44" w14:textId="7A5FAF42" w:rsidR="00F57E48" w:rsidRPr="006C0CF4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on </w:t>
      </w:r>
      <w:r w:rsidRPr="0038282D">
        <w:rPr>
          <w:rFonts w:ascii="Arial Narrow" w:hAnsi="Arial Narrow"/>
          <w:b/>
          <w:bCs/>
          <w:color w:val="C00000"/>
          <w:spacing w:val="8"/>
        </w:rPr>
        <w:t>“Single-Stage</w:t>
      </w:r>
      <w:r>
        <w:rPr>
          <w:rFonts w:ascii="Arial Narrow" w:hAnsi="Arial Narrow"/>
          <w:b/>
          <w:bCs/>
          <w:color w:val="C00000"/>
          <w:spacing w:val="8"/>
        </w:rPr>
        <w:t xml:space="preserve"> Single</w:t>
      </w:r>
      <w:r w:rsidRPr="0038282D">
        <w:rPr>
          <w:rFonts w:ascii="Arial Narrow" w:hAnsi="Arial Narrow"/>
          <w:b/>
          <w:bCs/>
          <w:color w:val="C00000"/>
          <w:spacing w:val="8"/>
        </w:rPr>
        <w:t xml:space="preserve">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="00C72D70" w:rsidRPr="006C0CF4">
        <w:rPr>
          <w:rFonts w:ascii="Arial Narrow" w:hAnsi="Arial Narrow"/>
          <w:b/>
          <w:iCs/>
          <w:color w:val="FF0000"/>
          <w:highlight w:val="yellow"/>
        </w:rPr>
        <w:t xml:space="preserve">Procurement </w:t>
      </w:r>
      <w:r w:rsidR="00C72D70" w:rsidRPr="00776D3E">
        <w:rPr>
          <w:rFonts w:ascii="Arial Narrow" w:hAnsi="Arial Narrow"/>
          <w:b/>
          <w:iCs/>
          <w:color w:val="FF0000"/>
          <w:highlight w:val="yellow"/>
        </w:rPr>
        <w:t xml:space="preserve">of </w:t>
      </w:r>
      <w:r w:rsidR="00776D3E" w:rsidRPr="00776D3E">
        <w:rPr>
          <w:rFonts w:ascii="Arial Narrow" w:hAnsi="Arial Narrow"/>
          <w:b/>
          <w:iCs/>
          <w:color w:val="FF0000"/>
          <w:highlight w:val="yellow"/>
        </w:rPr>
        <w:t>Liquid Nitrogen</w:t>
      </w:r>
    </w:p>
    <w:p w14:paraId="12980B29" w14:textId="11AA530A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r>
        <w:rPr>
          <w:rFonts w:ascii="Arial Narrow" w:hAnsi="Arial Narrow"/>
          <w:b/>
          <w:bCs/>
          <w:color w:val="FF0000"/>
          <w:spacing w:val="8"/>
        </w:rPr>
        <w:t>Rs.</w:t>
      </w:r>
      <w:r w:rsidR="00776D3E">
        <w:rPr>
          <w:rFonts w:ascii="Arial Narrow" w:hAnsi="Arial Narrow"/>
          <w:b/>
          <w:bCs/>
          <w:color w:val="FF0000"/>
          <w:spacing w:val="8"/>
        </w:rPr>
        <w:t>20</w:t>
      </w:r>
      <w:r w:rsidR="00275BBC">
        <w:rPr>
          <w:rFonts w:ascii="Arial Narrow" w:hAnsi="Arial Narrow"/>
          <w:b/>
          <w:bCs/>
          <w:color w:val="FF0000"/>
          <w:spacing w:val="8"/>
        </w:rPr>
        <w:t>, 000.00</w:t>
      </w:r>
      <w:r w:rsidRPr="0056411B">
        <w:rPr>
          <w:rFonts w:ascii="Arial Narrow" w:hAnsi="Arial Narrow"/>
          <w:color w:val="FF0000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favor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>(FTN/NTN: 901</w:t>
      </w:r>
      <w:r w:rsidR="00331AC3">
        <w:rPr>
          <w:rFonts w:ascii="Arial Narrow" w:hAnsi="Arial Narrow"/>
          <w:b/>
          <w:bCs/>
          <w:spacing w:val="8"/>
        </w:rPr>
        <w:t>0420-7</w:t>
      </w:r>
      <w:r w:rsidRPr="0038282D">
        <w:rPr>
          <w:rFonts w:ascii="Arial Narrow" w:hAnsi="Arial Narrow"/>
          <w:b/>
          <w:bCs/>
          <w:spacing w:val="8"/>
        </w:rPr>
        <w:t>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4274C999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 w:rsidR="00776D3E">
        <w:rPr>
          <w:rFonts w:ascii="Arial Narrow" w:hAnsi="Arial Narrow"/>
          <w:b/>
          <w:bCs/>
          <w:i/>
          <w:iCs/>
          <w:color w:val="FF0000"/>
          <w:highlight w:val="yellow"/>
        </w:rPr>
        <w:t>June</w:t>
      </w:r>
      <w:r>
        <w:rPr>
          <w:rFonts w:ascii="Arial Narrow" w:hAnsi="Arial Narrow"/>
          <w:b/>
          <w:bCs/>
          <w:i/>
          <w:iCs/>
          <w:color w:val="FF0000"/>
        </w:rPr>
        <w:t xml:space="preserve"> </w:t>
      </w:r>
      <w:r w:rsidR="00E166B7">
        <w:rPr>
          <w:rFonts w:ascii="Arial Narrow" w:hAnsi="Arial Narrow"/>
          <w:b/>
          <w:bCs/>
          <w:i/>
          <w:iCs/>
          <w:color w:val="FF0000"/>
        </w:rPr>
        <w:t>26</w:t>
      </w:r>
      <w:r>
        <w:rPr>
          <w:rFonts w:ascii="Arial Narrow" w:hAnsi="Arial Narrow"/>
          <w:b/>
          <w:bCs/>
          <w:i/>
          <w:iCs/>
          <w:color w:val="FF0000"/>
        </w:rPr>
        <w:t>, 2024</w:t>
      </w:r>
      <w:r w:rsidRPr="0038282D">
        <w:rPr>
          <w:rFonts w:ascii="Arial Narrow" w:hAnsi="Arial Narrow"/>
          <w:b/>
          <w:bCs/>
        </w:rPr>
        <w:t>,</w:t>
      </w:r>
      <w:r w:rsidRPr="0038282D">
        <w:rPr>
          <w:rFonts w:ascii="Arial Narrow" w:hAnsi="Arial Narrow"/>
          <w:b/>
          <w:u w:val="single"/>
        </w:rPr>
        <w:t xml:space="preserve"> by 1</w:t>
      </w:r>
      <w:r w:rsidR="00E43B2A">
        <w:rPr>
          <w:rFonts w:ascii="Arial Narrow" w:hAnsi="Arial Narrow"/>
          <w:b/>
          <w:u w:val="single"/>
        </w:rPr>
        <w:t>1</w:t>
      </w:r>
      <w:r w:rsidRPr="0038282D">
        <w:rPr>
          <w:rFonts w:ascii="Arial Narrow" w:hAnsi="Arial Narrow"/>
          <w:b/>
          <w:u w:val="single"/>
        </w:rPr>
        <w:t>00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="00A23F11">
        <w:rPr>
          <w:rFonts w:ascii="Arial Narrow" w:hAnsi="Arial Narrow"/>
          <w:b/>
          <w:bCs/>
          <w:u w:val="single"/>
        </w:rPr>
        <w:t xml:space="preserve">Half </w:t>
      </w:r>
      <w:r w:rsidRPr="0038282D">
        <w:rPr>
          <w:rFonts w:ascii="Arial Narrow" w:hAnsi="Arial Narrow"/>
          <w:b/>
          <w:bCs/>
          <w:u w:val="single"/>
        </w:rPr>
        <w:t>hour after the closing time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5A258B04" w14:textId="0ECEC62C" w:rsidR="00F57E48" w:rsidRPr="005925AE" w:rsidRDefault="00F57E48" w:rsidP="00A547F4">
      <w:pPr>
        <w:spacing w:line="360" w:lineRule="auto"/>
        <w:ind w:left="360" w:right="-25" w:hanging="452"/>
        <w:rPr>
          <w:rFonts w:ascii="Arial Narrow" w:hAnsi="Arial Narrow"/>
          <w:b/>
          <w:bCs/>
        </w:rPr>
      </w:pPr>
      <w:r w:rsidRPr="005925AE">
        <w:rPr>
          <w:rFonts w:ascii="Arial Narrow" w:hAnsi="Arial Narrow"/>
        </w:rPr>
        <w:t xml:space="preserve">  </w:t>
      </w:r>
      <w:r w:rsidRPr="0056411B">
        <w:rPr>
          <w:rFonts w:ascii="Arial Narrow" w:hAnsi="Arial Narrow"/>
          <w:b/>
          <w:bCs/>
          <w:color w:val="C00000"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Tobe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84DA4"/>
    <w:rsid w:val="000A0341"/>
    <w:rsid w:val="000B0B27"/>
    <w:rsid w:val="000E6B4B"/>
    <w:rsid w:val="00110704"/>
    <w:rsid w:val="001265BC"/>
    <w:rsid w:val="001564CD"/>
    <w:rsid w:val="001A45C2"/>
    <w:rsid w:val="001A7193"/>
    <w:rsid w:val="001B2B07"/>
    <w:rsid w:val="001D0538"/>
    <w:rsid w:val="001D078E"/>
    <w:rsid w:val="00222E7E"/>
    <w:rsid w:val="00270307"/>
    <w:rsid w:val="00275BBC"/>
    <w:rsid w:val="002B070C"/>
    <w:rsid w:val="002B184D"/>
    <w:rsid w:val="002B3092"/>
    <w:rsid w:val="003047AF"/>
    <w:rsid w:val="003052E3"/>
    <w:rsid w:val="003201D7"/>
    <w:rsid w:val="00331AC3"/>
    <w:rsid w:val="00365F61"/>
    <w:rsid w:val="00397126"/>
    <w:rsid w:val="003E713B"/>
    <w:rsid w:val="003F2688"/>
    <w:rsid w:val="0043475C"/>
    <w:rsid w:val="004442EE"/>
    <w:rsid w:val="00444DF8"/>
    <w:rsid w:val="00490555"/>
    <w:rsid w:val="00495C51"/>
    <w:rsid w:val="004A07FC"/>
    <w:rsid w:val="004B2658"/>
    <w:rsid w:val="004E4569"/>
    <w:rsid w:val="005242D2"/>
    <w:rsid w:val="00557936"/>
    <w:rsid w:val="0059720D"/>
    <w:rsid w:val="005B578D"/>
    <w:rsid w:val="005C5C30"/>
    <w:rsid w:val="005D6E02"/>
    <w:rsid w:val="005F5FC0"/>
    <w:rsid w:val="0061607F"/>
    <w:rsid w:val="0062056A"/>
    <w:rsid w:val="0068414B"/>
    <w:rsid w:val="00685A65"/>
    <w:rsid w:val="006A029D"/>
    <w:rsid w:val="006A230E"/>
    <w:rsid w:val="006A3EAA"/>
    <w:rsid w:val="006B4C7B"/>
    <w:rsid w:val="006C0CF4"/>
    <w:rsid w:val="006C409B"/>
    <w:rsid w:val="006C6ECF"/>
    <w:rsid w:val="006E6B6F"/>
    <w:rsid w:val="00735C4E"/>
    <w:rsid w:val="00737BAC"/>
    <w:rsid w:val="007573FA"/>
    <w:rsid w:val="00776D3E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60439"/>
    <w:rsid w:val="008665EE"/>
    <w:rsid w:val="00893DAC"/>
    <w:rsid w:val="008A493D"/>
    <w:rsid w:val="008C767C"/>
    <w:rsid w:val="00913919"/>
    <w:rsid w:val="00957798"/>
    <w:rsid w:val="009729D8"/>
    <w:rsid w:val="00986D11"/>
    <w:rsid w:val="009B632B"/>
    <w:rsid w:val="009D17D4"/>
    <w:rsid w:val="009E27DE"/>
    <w:rsid w:val="00A23F11"/>
    <w:rsid w:val="00A5412E"/>
    <w:rsid w:val="00A547F4"/>
    <w:rsid w:val="00A60BCB"/>
    <w:rsid w:val="00AE10F2"/>
    <w:rsid w:val="00BD749D"/>
    <w:rsid w:val="00C2077F"/>
    <w:rsid w:val="00C27E34"/>
    <w:rsid w:val="00C72D70"/>
    <w:rsid w:val="00C82DF5"/>
    <w:rsid w:val="00C85569"/>
    <w:rsid w:val="00CD234E"/>
    <w:rsid w:val="00D10587"/>
    <w:rsid w:val="00D41BA2"/>
    <w:rsid w:val="00D878B2"/>
    <w:rsid w:val="00DA441E"/>
    <w:rsid w:val="00DA4C54"/>
    <w:rsid w:val="00DE3BC9"/>
    <w:rsid w:val="00DE757B"/>
    <w:rsid w:val="00E166B7"/>
    <w:rsid w:val="00E3222C"/>
    <w:rsid w:val="00E43B2A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81AFA"/>
    <w:rsid w:val="00F9087A"/>
    <w:rsid w:val="00FA4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300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CUI Atd</cp:lastModifiedBy>
  <cp:revision>3</cp:revision>
  <cp:lastPrinted>2024-05-20T05:14:00Z</cp:lastPrinted>
  <dcterms:created xsi:type="dcterms:W3CDTF">2024-06-07T06:41:00Z</dcterms:created>
  <dcterms:modified xsi:type="dcterms:W3CDTF">2024-06-07T07:11:00Z</dcterms:modified>
</cp:coreProperties>
</file>