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99" w:rsidRDefault="004E6123">
      <w:pPr>
        <w:pStyle w:val="Title"/>
      </w:pPr>
      <w:bookmarkStart w:id="0" w:name="_GoBack"/>
      <w:bookmarkEnd w:id="0"/>
      <w:r>
        <w:rPr>
          <w:w w:val="80"/>
        </w:rPr>
        <w:t>Tender</w:t>
      </w:r>
      <w:r>
        <w:rPr>
          <w:spacing w:val="12"/>
        </w:rPr>
        <w:t xml:space="preserve"> </w:t>
      </w:r>
      <w:r>
        <w:rPr>
          <w:spacing w:val="-2"/>
          <w:w w:val="85"/>
        </w:rPr>
        <w:t>Document</w:t>
      </w:r>
    </w:p>
    <w:p w:rsidR="00515699" w:rsidRDefault="004E6123">
      <w:pPr>
        <w:pStyle w:val="Heading1"/>
        <w:spacing w:before="405"/>
        <w:ind w:left="525" w:right="523"/>
        <w:jc w:val="center"/>
      </w:pPr>
      <w:r>
        <w:rPr>
          <w:color w:val="FF0000"/>
          <w:w w:val="80"/>
          <w:highlight w:val="yellow"/>
        </w:rPr>
        <w:t>Procurement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w w:val="80"/>
          <w:highlight w:val="yellow"/>
        </w:rPr>
        <w:t>of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w w:val="80"/>
          <w:highlight w:val="yellow"/>
        </w:rPr>
        <w:t>Liquid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w w:val="80"/>
          <w:highlight w:val="yellow"/>
        </w:rPr>
        <w:t>Helium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w w:val="80"/>
          <w:highlight w:val="yellow"/>
        </w:rPr>
        <w:t>99.9999%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w w:val="80"/>
          <w:highlight w:val="yellow"/>
        </w:rPr>
        <w:t>(100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w w:val="80"/>
          <w:highlight w:val="yellow"/>
        </w:rPr>
        <w:t>liter)</w:t>
      </w:r>
      <w:r>
        <w:rPr>
          <w:color w:val="FF0000"/>
          <w:spacing w:val="-3"/>
          <w:highlight w:val="yellow"/>
        </w:rPr>
        <w:t xml:space="preserve"> </w:t>
      </w:r>
      <w:r>
        <w:rPr>
          <w:color w:val="FF0000"/>
          <w:w w:val="80"/>
          <w:highlight w:val="yellow"/>
        </w:rPr>
        <w:t>For</w:t>
      </w:r>
      <w:r>
        <w:rPr>
          <w:color w:val="FF0000"/>
          <w:spacing w:val="-2"/>
          <w:highlight w:val="yellow"/>
        </w:rPr>
        <w:t xml:space="preserve"> </w:t>
      </w:r>
      <w:r>
        <w:rPr>
          <w:color w:val="FF0000"/>
          <w:spacing w:val="-5"/>
          <w:w w:val="80"/>
          <w:highlight w:val="yellow"/>
        </w:rPr>
        <w:t>NMR</w:t>
      </w:r>
    </w:p>
    <w:p w:rsidR="00515699" w:rsidRDefault="00515699">
      <w:pPr>
        <w:pStyle w:val="BodyText"/>
        <w:spacing w:before="48"/>
        <w:rPr>
          <w:rFonts w:ascii="Arial"/>
          <w:b/>
          <w:i/>
          <w:sz w:val="32"/>
        </w:rPr>
      </w:pPr>
    </w:p>
    <w:p w:rsidR="00515699" w:rsidRDefault="004E6123">
      <w:pPr>
        <w:ind w:left="520" w:right="581"/>
        <w:jc w:val="center"/>
        <w:rPr>
          <w:rFonts w:ascii="Arial"/>
          <w:b/>
          <w:sz w:val="32"/>
        </w:rPr>
      </w:pPr>
      <w:r>
        <w:rPr>
          <w:rFonts w:ascii="Arial"/>
          <w:b/>
          <w:color w:val="FF0000"/>
          <w:w w:val="80"/>
          <w:sz w:val="32"/>
          <w:highlight w:val="yellow"/>
        </w:rPr>
        <w:t>Tender</w:t>
      </w:r>
      <w:r>
        <w:rPr>
          <w:rFonts w:ascii="Arial"/>
          <w:b/>
          <w:color w:val="FF0000"/>
          <w:spacing w:val="-3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Ref</w:t>
      </w:r>
      <w:r>
        <w:rPr>
          <w:rFonts w:ascii="Arial"/>
          <w:b/>
          <w:color w:val="FF0000"/>
          <w:spacing w:val="-3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#</w:t>
      </w:r>
      <w:r>
        <w:rPr>
          <w:rFonts w:ascii="Arial"/>
          <w:b/>
          <w:color w:val="FF0000"/>
          <w:spacing w:val="-1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CUI/Atd/NMR</w:t>
      </w:r>
      <w:r>
        <w:rPr>
          <w:rFonts w:ascii="Arial"/>
          <w:b/>
          <w:color w:val="FF0000"/>
          <w:spacing w:val="-1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Liquid</w:t>
      </w:r>
      <w:r>
        <w:rPr>
          <w:rFonts w:ascii="Arial"/>
          <w:b/>
          <w:color w:val="FF0000"/>
          <w:spacing w:val="-1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Helium/06(2025-</w:t>
      </w:r>
      <w:r>
        <w:rPr>
          <w:rFonts w:ascii="Arial"/>
          <w:b/>
          <w:color w:val="FF0000"/>
          <w:spacing w:val="-2"/>
          <w:w w:val="80"/>
          <w:sz w:val="32"/>
          <w:highlight w:val="yellow"/>
        </w:rPr>
        <w:t>2026)</w:t>
      </w:r>
    </w:p>
    <w:p w:rsidR="00515699" w:rsidRDefault="00515699">
      <w:pPr>
        <w:pStyle w:val="BodyText"/>
        <w:rPr>
          <w:rFonts w:ascii="Arial"/>
          <w:b/>
          <w:sz w:val="20"/>
        </w:rPr>
      </w:pPr>
    </w:p>
    <w:p w:rsidR="00515699" w:rsidRDefault="00515699">
      <w:pPr>
        <w:pStyle w:val="BodyText"/>
        <w:rPr>
          <w:rFonts w:ascii="Arial"/>
          <w:b/>
          <w:sz w:val="20"/>
        </w:rPr>
      </w:pPr>
    </w:p>
    <w:p w:rsidR="00515699" w:rsidRDefault="00515699">
      <w:pPr>
        <w:pStyle w:val="BodyText"/>
        <w:rPr>
          <w:rFonts w:ascii="Arial"/>
          <w:b/>
          <w:sz w:val="20"/>
        </w:rPr>
      </w:pPr>
    </w:p>
    <w:p w:rsidR="00515699" w:rsidRDefault="00515699">
      <w:pPr>
        <w:pStyle w:val="BodyText"/>
        <w:rPr>
          <w:rFonts w:ascii="Arial"/>
          <w:b/>
          <w:sz w:val="20"/>
        </w:rPr>
      </w:pPr>
    </w:p>
    <w:p w:rsidR="00515699" w:rsidRDefault="004E6123">
      <w:pPr>
        <w:pStyle w:val="BodyText"/>
        <w:spacing w:before="8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2825114</wp:posOffset>
            </wp:positionH>
            <wp:positionV relativeFrom="paragraph">
              <wp:posOffset>212500</wp:posOffset>
            </wp:positionV>
            <wp:extent cx="1886213" cy="171049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71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spacing w:before="71"/>
        <w:rPr>
          <w:rFonts w:ascii="Arial"/>
          <w:b/>
          <w:sz w:val="32"/>
        </w:rPr>
      </w:pPr>
    </w:p>
    <w:p w:rsidR="00515699" w:rsidRDefault="004E6123">
      <w:pPr>
        <w:ind w:left="520" w:right="523"/>
        <w:jc w:val="center"/>
        <w:rPr>
          <w:rFonts w:ascii="Arial"/>
          <w:b/>
          <w:sz w:val="56"/>
        </w:rPr>
      </w:pPr>
      <w:r>
        <w:rPr>
          <w:rFonts w:ascii="Arial"/>
          <w:b/>
          <w:w w:val="80"/>
          <w:sz w:val="56"/>
        </w:rPr>
        <w:t xml:space="preserve">COMSATS University Islamabad </w:t>
      </w:r>
      <w:r>
        <w:rPr>
          <w:rFonts w:ascii="Arial"/>
          <w:b/>
          <w:w w:val="85"/>
          <w:sz w:val="56"/>
        </w:rPr>
        <w:t>Abbottabad</w:t>
      </w:r>
      <w:r>
        <w:rPr>
          <w:rFonts w:ascii="Arial"/>
          <w:b/>
          <w:spacing w:val="-16"/>
          <w:w w:val="85"/>
          <w:sz w:val="56"/>
        </w:rPr>
        <w:t xml:space="preserve"> </w:t>
      </w:r>
      <w:r>
        <w:rPr>
          <w:rFonts w:ascii="Arial"/>
          <w:b/>
          <w:w w:val="85"/>
          <w:sz w:val="56"/>
        </w:rPr>
        <w:t>Campus</w:t>
      </w:r>
    </w:p>
    <w:p w:rsidR="00515699" w:rsidRDefault="00515699">
      <w:pPr>
        <w:jc w:val="center"/>
        <w:rPr>
          <w:rFonts w:ascii="Arial"/>
          <w:b/>
          <w:sz w:val="56"/>
        </w:rPr>
        <w:sectPr w:rsidR="00515699">
          <w:footerReference w:type="default" r:id="rId8"/>
          <w:type w:val="continuous"/>
          <w:pgSz w:w="11910" w:h="16840"/>
          <w:pgMar w:top="1480" w:right="708" w:bottom="800" w:left="708" w:header="0" w:footer="606" w:gutter="0"/>
          <w:pgNumType w:start="1"/>
          <w:cols w:space="720"/>
        </w:sectPr>
      </w:pPr>
    </w:p>
    <w:p w:rsidR="00515699" w:rsidRDefault="004E6123">
      <w:pPr>
        <w:spacing w:before="79"/>
        <w:ind w:right="220"/>
        <w:jc w:val="center"/>
        <w:rPr>
          <w:rFonts w:ascii="Arial"/>
          <w:b/>
          <w:sz w:val="48"/>
        </w:rPr>
      </w:pPr>
      <w:r>
        <w:rPr>
          <w:rFonts w:ascii="Arial"/>
          <w:b/>
          <w:color w:val="C00000"/>
          <w:w w:val="80"/>
          <w:sz w:val="48"/>
        </w:rPr>
        <w:lastRenderedPageBreak/>
        <w:t>Table</w:t>
      </w:r>
      <w:r>
        <w:rPr>
          <w:rFonts w:ascii="Arial"/>
          <w:b/>
          <w:color w:val="C00000"/>
          <w:spacing w:val="-12"/>
          <w:sz w:val="48"/>
        </w:rPr>
        <w:t xml:space="preserve"> </w:t>
      </w:r>
      <w:r>
        <w:rPr>
          <w:rFonts w:ascii="Arial"/>
          <w:b/>
          <w:color w:val="C00000"/>
          <w:w w:val="80"/>
          <w:sz w:val="48"/>
        </w:rPr>
        <w:t>of</w:t>
      </w:r>
      <w:r>
        <w:rPr>
          <w:rFonts w:ascii="Arial"/>
          <w:b/>
          <w:color w:val="C00000"/>
          <w:spacing w:val="-10"/>
          <w:sz w:val="48"/>
        </w:rPr>
        <w:t xml:space="preserve"> </w:t>
      </w:r>
      <w:r>
        <w:rPr>
          <w:rFonts w:ascii="Arial"/>
          <w:b/>
          <w:color w:val="C00000"/>
          <w:spacing w:val="-2"/>
          <w:w w:val="80"/>
          <w:sz w:val="48"/>
        </w:rPr>
        <w:t>Contents</w:t>
      </w:r>
    </w:p>
    <w:sdt>
      <w:sdtPr>
        <w:id w:val="-1666937145"/>
        <w:docPartObj>
          <w:docPartGallery w:val="Table of Contents"/>
          <w:docPartUnique/>
        </w:docPartObj>
      </w:sdtPr>
      <w:sdtEndPr/>
      <w:sdtContent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  <w:spacing w:before="634"/>
          </w:pPr>
          <w:hyperlink w:anchor="_bookmark0" w:history="1">
            <w:r>
              <w:rPr>
                <w:w w:val="80"/>
              </w:rPr>
              <w:t>Tender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Notice</w:t>
            </w:r>
            <w:r>
              <w:tab/>
            </w:r>
            <w:r>
              <w:rPr>
                <w:spacing w:val="-10"/>
                <w:w w:val="90"/>
              </w:rPr>
              <w:t>3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</w:pPr>
          <w:hyperlink w:anchor="_bookmark1" w:history="1">
            <w:r>
              <w:rPr>
                <w:w w:val="80"/>
              </w:rPr>
              <w:t>Key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Points</w:t>
            </w:r>
            <w:r>
              <w:tab/>
            </w:r>
            <w:r>
              <w:rPr>
                <w:spacing w:val="-10"/>
                <w:w w:val="90"/>
              </w:rPr>
              <w:t>4</w:t>
            </w:r>
          </w:hyperlink>
        </w:p>
        <w:p w:rsidR="00515699" w:rsidRDefault="004E6123">
          <w:pPr>
            <w:pStyle w:val="TOC2"/>
            <w:tabs>
              <w:tab w:val="right" w:leader="dot" w:pos="10040"/>
            </w:tabs>
          </w:pPr>
          <w:hyperlink w:anchor="_bookmark2" w:history="1">
            <w:r>
              <w:rPr>
                <w:w w:val="80"/>
              </w:rPr>
              <w:t>Table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#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  <w:w w:val="80"/>
              </w:rPr>
              <w:t>1</w:t>
            </w:r>
            <w:r>
              <w:tab/>
            </w:r>
            <w:r>
              <w:rPr>
                <w:spacing w:val="-10"/>
                <w:w w:val="85"/>
              </w:rPr>
              <w:t>4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</w:pPr>
          <w:hyperlink w:anchor="_bookmark3" w:history="1">
            <w:r>
              <w:rPr>
                <w:w w:val="80"/>
              </w:rPr>
              <w:t>General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Terms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Conditions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Tender</w:t>
            </w:r>
            <w:r>
              <w:tab/>
            </w:r>
            <w:r>
              <w:rPr>
                <w:spacing w:val="-10"/>
                <w:w w:val="90"/>
              </w:rPr>
              <w:t>4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  <w:spacing w:before="149"/>
          </w:pPr>
          <w:hyperlink w:anchor="_bookmark4" w:history="1">
            <w:r>
              <w:rPr>
                <w:w w:val="80"/>
              </w:rPr>
              <w:t>Contact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person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Submission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Bids:</w:t>
            </w:r>
            <w:r>
              <w:tab/>
            </w:r>
            <w:r>
              <w:rPr>
                <w:spacing w:val="-10"/>
                <w:w w:val="90"/>
              </w:rPr>
              <w:t>4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  <w:spacing w:before="152"/>
            <w:ind w:hanging="523"/>
          </w:pPr>
          <w:hyperlink w:anchor="_bookmark5" w:history="1">
            <w:r>
              <w:rPr>
                <w:w w:val="80"/>
              </w:rPr>
              <w:t>Validity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80"/>
              </w:rPr>
              <w:t>Bids:</w:t>
            </w:r>
            <w:r>
              <w:tab/>
            </w:r>
            <w:r>
              <w:rPr>
                <w:spacing w:val="-10"/>
                <w:w w:val="90"/>
              </w:rPr>
              <w:t>4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  <w:spacing w:before="120"/>
          </w:pPr>
          <w:hyperlink w:anchor="_bookmark6" w:history="1">
            <w:r>
              <w:rPr>
                <w:w w:val="80"/>
              </w:rPr>
              <w:t>Price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  <w:w w:val="80"/>
              </w:rPr>
              <w:t>Bid:</w:t>
            </w:r>
            <w:r>
              <w:tab/>
            </w:r>
            <w:r>
              <w:rPr>
                <w:spacing w:val="-10"/>
                <w:w w:val="90"/>
              </w:rPr>
              <w:t>5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</w:pPr>
          <w:hyperlink w:anchor="_bookmark7" w:history="1">
            <w:r>
              <w:rPr>
                <w:w w:val="80"/>
              </w:rPr>
              <w:t>Bid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Currencies</w:t>
            </w:r>
            <w:r>
              <w:rPr>
                <w:spacing w:val="-9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Bid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80"/>
              </w:rPr>
              <w:t>Security:</w:t>
            </w:r>
            <w:r>
              <w:tab/>
            </w:r>
            <w:r>
              <w:rPr>
                <w:spacing w:val="-10"/>
                <w:w w:val="90"/>
              </w:rPr>
              <w:t>5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  <w:spacing w:before="149"/>
          </w:pPr>
          <w:hyperlink w:anchor="_bookmark8" w:history="1">
            <w:r>
              <w:rPr>
                <w:w w:val="80"/>
              </w:rPr>
              <w:t>Clarification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Bidding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Document:</w:t>
            </w:r>
            <w:r>
              <w:tab/>
            </w:r>
            <w:r>
              <w:rPr>
                <w:spacing w:val="-10"/>
                <w:w w:val="90"/>
              </w:rPr>
              <w:t>6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644"/>
              <w:tab w:val="right" w:leader="dot" w:pos="10040"/>
            </w:tabs>
          </w:pPr>
          <w:hyperlink w:anchor="_bookmark9" w:history="1">
            <w:r>
              <w:rPr>
                <w:w w:val="80"/>
              </w:rPr>
              <w:t>Opening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80"/>
              </w:rPr>
              <w:t>Bids</w:t>
            </w:r>
            <w:r>
              <w:tab/>
            </w:r>
            <w:r>
              <w:rPr>
                <w:spacing w:val="-10"/>
                <w:w w:val="90"/>
              </w:rPr>
              <w:t>6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ind w:left="1884" w:hanging="768"/>
          </w:pPr>
          <w:hyperlink w:anchor="_bookmark10" w:history="1">
            <w:r>
              <w:rPr>
                <w:w w:val="80"/>
              </w:rPr>
              <w:t>Influencing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evaluation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0"/>
              </w:rPr>
              <w:t>process:</w:t>
            </w:r>
            <w:r>
              <w:tab/>
            </w:r>
            <w:r>
              <w:rPr>
                <w:spacing w:val="-10"/>
                <w:w w:val="90"/>
              </w:rPr>
              <w:t>6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spacing w:before="149"/>
            <w:ind w:left="1884" w:hanging="768"/>
          </w:pPr>
          <w:hyperlink w:anchor="_bookmark11" w:history="1">
            <w:r>
              <w:rPr>
                <w:w w:val="80"/>
              </w:rPr>
              <w:t>Qualification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Evaluation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Bids:</w:t>
            </w:r>
            <w:r>
              <w:tab/>
            </w:r>
            <w:r>
              <w:rPr>
                <w:spacing w:val="-10"/>
                <w:w w:val="90"/>
              </w:rPr>
              <w:t>6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ind w:left="1884" w:hanging="768"/>
          </w:pPr>
          <w:hyperlink w:anchor="_bookmark12" w:history="1">
            <w:r>
              <w:rPr>
                <w:w w:val="80"/>
              </w:rPr>
              <w:t>Notification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Evaluation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Reports:</w:t>
            </w:r>
            <w:r>
              <w:tab/>
            </w:r>
            <w:r>
              <w:rPr>
                <w:spacing w:val="-10"/>
                <w:w w:val="90"/>
              </w:rPr>
              <w:t>7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spacing w:before="149"/>
            <w:ind w:left="1884" w:hanging="768"/>
          </w:pPr>
          <w:hyperlink w:anchor="_bookmark13" w:history="1">
            <w:r>
              <w:rPr>
                <w:w w:val="80"/>
              </w:rPr>
              <w:t>Corrupt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Fraudulent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Practices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Blacklisting</w:t>
            </w:r>
            <w:r>
              <w:tab/>
            </w:r>
            <w:r>
              <w:rPr>
                <w:spacing w:val="-10"/>
                <w:w w:val="90"/>
              </w:rPr>
              <w:t>8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spacing w:before="152"/>
            <w:ind w:left="1884" w:hanging="768"/>
          </w:pPr>
          <w:hyperlink w:anchor="_bookmark14" w:history="1">
            <w:r>
              <w:rPr>
                <w:w w:val="80"/>
              </w:rPr>
              <w:t>Right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Accept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Reject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Bids:</w:t>
            </w:r>
            <w:r>
              <w:tab/>
            </w:r>
            <w:r>
              <w:rPr>
                <w:spacing w:val="-10"/>
                <w:w w:val="90"/>
              </w:rPr>
              <w:t>8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ind w:left="1884" w:hanging="768"/>
          </w:pPr>
          <w:hyperlink w:anchor="_bookmark15" w:history="1">
            <w:r>
              <w:rPr>
                <w:w w:val="80"/>
              </w:rPr>
              <w:t>Award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w w:val="80"/>
              </w:rPr>
              <w:t>Contract:</w:t>
            </w:r>
            <w:r>
              <w:tab/>
            </w:r>
            <w:r>
              <w:rPr>
                <w:spacing w:val="-10"/>
                <w:w w:val="90"/>
              </w:rPr>
              <w:t>8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spacing w:before="149"/>
            <w:ind w:left="1884" w:hanging="768"/>
          </w:pPr>
          <w:hyperlink w:anchor="_bookmark16" w:history="1">
            <w:r>
              <w:rPr>
                <w:w w:val="80"/>
              </w:rPr>
              <w:t>Notification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Award</w:t>
            </w:r>
            <w:r>
              <w:tab/>
            </w:r>
            <w:r>
              <w:rPr>
                <w:spacing w:val="-10"/>
                <w:w w:val="90"/>
              </w:rPr>
              <w:t>8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0"/>
            </w:tabs>
            <w:ind w:left="1884" w:hanging="768"/>
          </w:pPr>
          <w:hyperlink w:anchor="_bookmark17" w:history="1">
            <w:r>
              <w:rPr>
                <w:w w:val="80"/>
              </w:rPr>
              <w:t>Delivery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Information</w:t>
            </w:r>
            <w:r>
              <w:tab/>
            </w:r>
            <w:r>
              <w:rPr>
                <w:spacing w:val="-10"/>
                <w:w w:val="90"/>
              </w:rPr>
              <w:t>9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3"/>
            </w:tabs>
            <w:ind w:left="1884" w:hanging="768"/>
          </w:pPr>
          <w:hyperlink w:anchor="_bookmark18" w:history="1">
            <w:r>
              <w:rPr>
                <w:w w:val="80"/>
              </w:rP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Document</w:t>
            </w:r>
            <w:r>
              <w:tab/>
            </w:r>
            <w:r>
              <w:rPr>
                <w:spacing w:val="-5"/>
                <w:w w:val="90"/>
              </w:rPr>
              <w:t>10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3"/>
            </w:tabs>
            <w:spacing w:before="149"/>
            <w:ind w:left="1884" w:hanging="768"/>
          </w:pPr>
          <w:hyperlink w:anchor="_bookmark19" w:history="1">
            <w:r>
              <w:rPr>
                <w:w w:val="80"/>
              </w:rPr>
              <w:t>Declaration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Form</w:t>
            </w:r>
            <w:r>
              <w:tab/>
            </w:r>
            <w:r>
              <w:rPr>
                <w:spacing w:val="-5"/>
                <w:w w:val="90"/>
              </w:rPr>
              <w:t>11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3"/>
            </w:tabs>
            <w:spacing w:before="152"/>
            <w:ind w:left="1884" w:hanging="768"/>
          </w:pPr>
          <w:hyperlink w:anchor="_bookmark20" w:history="1">
            <w:r>
              <w:rPr>
                <w:w w:val="80"/>
              </w:rPr>
              <w:t>Technical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Evaluation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0"/>
              </w:rPr>
              <w:t>Criteria</w:t>
            </w:r>
            <w:r>
              <w:tab/>
            </w:r>
            <w:r>
              <w:rPr>
                <w:spacing w:val="-5"/>
                <w:w w:val="90"/>
              </w:rPr>
              <w:t>12</w:t>
            </w:r>
          </w:hyperlink>
        </w:p>
        <w:p w:rsidR="00515699" w:rsidRDefault="004E6123">
          <w:pPr>
            <w:pStyle w:val="TOC2"/>
            <w:tabs>
              <w:tab w:val="right" w:leader="dot" w:pos="10043"/>
            </w:tabs>
            <w:spacing w:before="151"/>
          </w:pPr>
          <w:hyperlink w:anchor="_bookmark21" w:history="1">
            <w:r>
              <w:rPr>
                <w:w w:val="80"/>
              </w:rPr>
              <w:t>Table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#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2: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Mandatory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Requirements:</w:t>
            </w:r>
            <w:r>
              <w:tab/>
            </w:r>
            <w:r>
              <w:rPr>
                <w:spacing w:val="-5"/>
                <w:w w:val="90"/>
              </w:rPr>
              <w:t>12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3"/>
            </w:tabs>
            <w:spacing w:before="149"/>
            <w:ind w:left="1884" w:hanging="768"/>
          </w:pPr>
          <w:hyperlink w:anchor="_bookmark22" w:history="1">
            <w:r>
              <w:rPr>
                <w:w w:val="80"/>
              </w:rPr>
              <w:t>FINANCIAL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PROPOSAL</w:t>
            </w:r>
            <w:r>
              <w:tab/>
            </w:r>
            <w:r>
              <w:rPr>
                <w:spacing w:val="-5"/>
                <w:w w:val="90"/>
              </w:rPr>
              <w:t>13</w:t>
            </w:r>
          </w:hyperlink>
        </w:p>
        <w:p w:rsidR="00515699" w:rsidRDefault="004E6123">
          <w:pPr>
            <w:pStyle w:val="TOC1"/>
            <w:numPr>
              <w:ilvl w:val="0"/>
              <w:numId w:val="14"/>
            </w:numPr>
            <w:tabs>
              <w:tab w:val="left" w:pos="1884"/>
              <w:tab w:val="right" w:leader="dot" w:pos="10043"/>
            </w:tabs>
            <w:ind w:left="1884" w:hanging="768"/>
          </w:pPr>
          <w:hyperlink w:anchor="_bookmark23" w:history="1">
            <w:r>
              <w:rPr>
                <w:w w:val="80"/>
              </w:rPr>
              <w:t>Technical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Compliance</w:t>
            </w:r>
            <w:r>
              <w:t xml:space="preserve"> </w:t>
            </w:r>
            <w:r>
              <w:rPr>
                <w:spacing w:val="-2"/>
                <w:w w:val="80"/>
              </w:rPr>
              <w:t>Performa</w:t>
            </w:r>
            <w:r>
              <w:tab/>
            </w:r>
            <w:r>
              <w:rPr>
                <w:spacing w:val="-5"/>
                <w:w w:val="90"/>
              </w:rPr>
              <w:t>14</w:t>
            </w:r>
          </w:hyperlink>
        </w:p>
      </w:sdtContent>
    </w:sdt>
    <w:p w:rsidR="00515699" w:rsidRDefault="00515699">
      <w:pPr>
        <w:pStyle w:val="TOC1"/>
        <w:sectPr w:rsidR="00515699">
          <w:pgSz w:w="11910" w:h="16840"/>
          <w:pgMar w:top="1060" w:right="708" w:bottom="800" w:left="708" w:header="0" w:footer="606" w:gutter="0"/>
          <w:cols w:space="720"/>
        </w:sectPr>
      </w:pPr>
    </w:p>
    <w:p w:rsidR="00515699" w:rsidRDefault="004E6123">
      <w:pPr>
        <w:pStyle w:val="Heading3"/>
        <w:numPr>
          <w:ilvl w:val="0"/>
          <w:numId w:val="13"/>
        </w:numPr>
        <w:tabs>
          <w:tab w:val="left" w:pos="1163"/>
        </w:tabs>
        <w:ind w:left="1163" w:hanging="359"/>
        <w:rPr>
          <w:color w:val="FF0000"/>
        </w:rPr>
      </w:pPr>
      <w:bookmarkStart w:id="1" w:name="_bookmark0"/>
      <w:bookmarkEnd w:id="1"/>
      <w:r>
        <w:rPr>
          <w:color w:val="FF0000"/>
          <w:w w:val="105"/>
        </w:rPr>
        <w:lastRenderedPageBreak/>
        <w:t>Tender</w:t>
      </w:r>
      <w:r>
        <w:rPr>
          <w:color w:val="FF0000"/>
          <w:spacing w:val="23"/>
          <w:w w:val="110"/>
        </w:rPr>
        <w:t xml:space="preserve"> </w:t>
      </w:r>
      <w:r>
        <w:rPr>
          <w:color w:val="FF0000"/>
          <w:spacing w:val="-2"/>
          <w:w w:val="110"/>
        </w:rPr>
        <w:t>Notice</w:t>
      </w:r>
    </w:p>
    <w:p w:rsidR="00515699" w:rsidRDefault="004E6123">
      <w:pPr>
        <w:spacing w:line="411" w:lineRule="exact"/>
        <w:ind w:right="447"/>
        <w:jc w:val="center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</w:rPr>
        <w:t>COMSATS</w:t>
      </w:r>
      <w:r>
        <w:rPr>
          <w:rFonts w:ascii="Arial"/>
          <w:b/>
          <w:spacing w:val="6"/>
          <w:sz w:val="36"/>
        </w:rPr>
        <w:t xml:space="preserve"> </w:t>
      </w:r>
      <w:r>
        <w:rPr>
          <w:rFonts w:ascii="Arial"/>
          <w:b/>
          <w:w w:val="80"/>
          <w:sz w:val="36"/>
        </w:rPr>
        <w:t>University</w:t>
      </w:r>
      <w:r>
        <w:rPr>
          <w:rFonts w:ascii="Arial"/>
          <w:b/>
          <w:spacing w:val="7"/>
          <w:sz w:val="36"/>
        </w:rPr>
        <w:t xml:space="preserve"> </w:t>
      </w:r>
      <w:r>
        <w:rPr>
          <w:rFonts w:ascii="Arial"/>
          <w:b/>
          <w:spacing w:val="-2"/>
          <w:w w:val="80"/>
          <w:sz w:val="36"/>
        </w:rPr>
        <w:t>Islamabad</w:t>
      </w:r>
    </w:p>
    <w:p w:rsidR="00515699" w:rsidRDefault="004E6123">
      <w:pPr>
        <w:spacing w:before="1"/>
        <w:ind w:left="520" w:right="582"/>
        <w:jc w:val="center"/>
        <w:rPr>
          <w:rFonts w:ascii="Arial"/>
          <w:b/>
          <w:sz w:val="32"/>
        </w:rPr>
      </w:pPr>
      <w:r>
        <w:rPr>
          <w:rFonts w:ascii="Arial"/>
          <w:b/>
          <w:color w:val="FF0000"/>
          <w:w w:val="80"/>
          <w:sz w:val="32"/>
          <w:highlight w:val="yellow"/>
        </w:rPr>
        <w:t>Tender</w:t>
      </w:r>
      <w:r>
        <w:rPr>
          <w:rFonts w:ascii="Arial"/>
          <w:b/>
          <w:color w:val="FF0000"/>
          <w:spacing w:val="-4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Ref</w:t>
      </w:r>
      <w:r>
        <w:rPr>
          <w:rFonts w:ascii="Arial"/>
          <w:b/>
          <w:color w:val="FF0000"/>
          <w:spacing w:val="-3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#</w:t>
      </w:r>
      <w:r>
        <w:rPr>
          <w:rFonts w:ascii="Arial"/>
          <w:b/>
          <w:color w:val="FF0000"/>
          <w:spacing w:val="-2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CUI/Atd/NMR</w:t>
      </w:r>
      <w:r>
        <w:rPr>
          <w:rFonts w:ascii="Arial"/>
          <w:b/>
          <w:color w:val="FF0000"/>
          <w:spacing w:val="1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Liquid</w:t>
      </w:r>
      <w:r>
        <w:rPr>
          <w:rFonts w:ascii="Arial"/>
          <w:b/>
          <w:color w:val="FF0000"/>
          <w:spacing w:val="-1"/>
          <w:sz w:val="32"/>
          <w:highlight w:val="yellow"/>
        </w:rPr>
        <w:t xml:space="preserve"> </w:t>
      </w:r>
      <w:r>
        <w:rPr>
          <w:rFonts w:ascii="Arial"/>
          <w:b/>
          <w:color w:val="FF0000"/>
          <w:w w:val="80"/>
          <w:sz w:val="32"/>
          <w:highlight w:val="yellow"/>
        </w:rPr>
        <w:t>Helium/06(2025-</w:t>
      </w:r>
      <w:r>
        <w:rPr>
          <w:rFonts w:ascii="Arial"/>
          <w:b/>
          <w:color w:val="FF0000"/>
          <w:spacing w:val="-2"/>
          <w:w w:val="80"/>
          <w:sz w:val="32"/>
          <w:highlight w:val="yellow"/>
        </w:rPr>
        <w:t>2026)</w:t>
      </w:r>
    </w:p>
    <w:p w:rsidR="00515699" w:rsidRDefault="004E6123">
      <w:pPr>
        <w:pStyle w:val="Heading1"/>
        <w:ind w:left="521" w:right="523"/>
        <w:jc w:val="center"/>
      </w:pPr>
      <w:r>
        <w:rPr>
          <w:color w:val="FF0000"/>
          <w:w w:val="80"/>
          <w:highlight w:val="yellow"/>
        </w:rPr>
        <w:t>Procurement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w w:val="80"/>
          <w:highlight w:val="yellow"/>
        </w:rPr>
        <w:t>of</w:t>
      </w:r>
      <w:r>
        <w:rPr>
          <w:color w:val="FF0000"/>
          <w:spacing w:val="-3"/>
          <w:highlight w:val="yellow"/>
        </w:rPr>
        <w:t xml:space="preserve"> </w:t>
      </w:r>
      <w:r>
        <w:rPr>
          <w:color w:val="FF0000"/>
          <w:w w:val="80"/>
          <w:highlight w:val="yellow"/>
        </w:rPr>
        <w:t>Liquid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w w:val="80"/>
          <w:highlight w:val="yellow"/>
        </w:rPr>
        <w:t>Helium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w w:val="80"/>
          <w:highlight w:val="yellow"/>
        </w:rPr>
        <w:t>Purity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w w:val="80"/>
          <w:highlight w:val="yellow"/>
        </w:rPr>
        <w:t>99.9999%</w:t>
      </w:r>
      <w:r>
        <w:rPr>
          <w:color w:val="FF0000"/>
          <w:spacing w:val="-3"/>
          <w:highlight w:val="yellow"/>
        </w:rPr>
        <w:t xml:space="preserve"> </w:t>
      </w:r>
      <w:r>
        <w:rPr>
          <w:color w:val="FF0000"/>
          <w:w w:val="80"/>
          <w:highlight w:val="yellow"/>
        </w:rPr>
        <w:t>(100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w w:val="80"/>
          <w:highlight w:val="yellow"/>
        </w:rPr>
        <w:t>liter)</w:t>
      </w:r>
      <w:r>
        <w:rPr>
          <w:color w:val="FF0000"/>
          <w:spacing w:val="-3"/>
          <w:highlight w:val="yellow"/>
        </w:rPr>
        <w:t xml:space="preserve"> </w:t>
      </w:r>
      <w:r>
        <w:rPr>
          <w:color w:val="FF0000"/>
          <w:w w:val="80"/>
          <w:highlight w:val="yellow"/>
        </w:rPr>
        <w:t>For</w:t>
      </w:r>
      <w:r>
        <w:rPr>
          <w:color w:val="FF0000"/>
          <w:spacing w:val="-2"/>
          <w:highlight w:val="yellow"/>
        </w:rPr>
        <w:t xml:space="preserve"> </w:t>
      </w:r>
      <w:r>
        <w:rPr>
          <w:color w:val="FF0000"/>
          <w:spacing w:val="-5"/>
          <w:w w:val="80"/>
          <w:highlight w:val="yellow"/>
        </w:rPr>
        <w:t>NMR</w:t>
      </w:r>
    </w:p>
    <w:p w:rsidR="00515699" w:rsidRDefault="00515699">
      <w:pPr>
        <w:pStyle w:val="BodyText"/>
        <w:spacing w:before="138"/>
        <w:rPr>
          <w:rFonts w:ascii="Arial"/>
          <w:b/>
          <w:i/>
        </w:rPr>
      </w:pPr>
    </w:p>
    <w:p w:rsidR="00515699" w:rsidRDefault="004E6123">
      <w:pPr>
        <w:pStyle w:val="ListParagraph"/>
        <w:numPr>
          <w:ilvl w:val="0"/>
          <w:numId w:val="12"/>
        </w:numPr>
        <w:tabs>
          <w:tab w:val="left" w:pos="622"/>
          <w:tab w:val="left" w:pos="624"/>
        </w:tabs>
        <w:spacing w:line="360" w:lineRule="auto"/>
        <w:ind w:right="503"/>
        <w:jc w:val="both"/>
      </w:pPr>
      <w:r>
        <w:rPr>
          <w:color w:val="000000"/>
          <w:w w:val="85"/>
          <w:sz w:val="24"/>
        </w:rPr>
        <w:t>COMSATS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University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Islamabad-Abbottabad</w:t>
      </w:r>
      <w:r>
        <w:rPr>
          <w:color w:val="000000"/>
          <w:spacing w:val="-6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Campus,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a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Public</w:t>
      </w:r>
      <w:r>
        <w:rPr>
          <w:color w:val="000000"/>
          <w:spacing w:val="-6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Sector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University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invites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Bids</w:t>
      </w:r>
      <w:r>
        <w:rPr>
          <w:color w:val="000000"/>
          <w:spacing w:val="-6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through</w:t>
      </w:r>
      <w:r>
        <w:rPr>
          <w:color w:val="000000"/>
          <w:spacing w:val="-4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 xml:space="preserve">e- Pak Acquisition &amp; Disposal System (EPADS) </w:t>
      </w:r>
      <w:hyperlink r:id="rId9">
        <w:r>
          <w:rPr>
            <w:color w:val="0462C1"/>
            <w:w w:val="85"/>
            <w:sz w:val="24"/>
            <w:u w:val="single" w:color="0462C1"/>
          </w:rPr>
          <w:t>https://eprocure.gov.pk</w:t>
        </w:r>
      </w:hyperlink>
      <w:r>
        <w:rPr>
          <w:color w:val="0462C1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 xml:space="preserve">on </w:t>
      </w:r>
      <w:r>
        <w:rPr>
          <w:rFonts w:ascii="Arial" w:hAnsi="Arial"/>
          <w:b/>
          <w:color w:val="C00000"/>
          <w:w w:val="85"/>
          <w:sz w:val="24"/>
        </w:rPr>
        <w:t xml:space="preserve">“Single-Stage Single- Envelope” </w:t>
      </w:r>
      <w:r>
        <w:rPr>
          <w:color w:val="000000"/>
          <w:w w:val="85"/>
          <w:sz w:val="24"/>
        </w:rPr>
        <w:t>procedure basis from Income Tax &amp; GST registered Firms/Compani</w:t>
      </w:r>
      <w:r>
        <w:rPr>
          <w:color w:val="000000"/>
          <w:w w:val="85"/>
          <w:sz w:val="24"/>
        </w:rPr>
        <w:t>es who are on the Active Taxpayer List (ATL) for General Sales Tax and Income Tax of FBR for</w:t>
      </w:r>
      <w:r>
        <w:rPr>
          <w:color w:val="000000"/>
          <w:sz w:val="24"/>
        </w:rPr>
        <w:t xml:space="preserve"> </w:t>
      </w:r>
      <w:r>
        <w:rPr>
          <w:color w:val="000000"/>
          <w:w w:val="85"/>
          <w:sz w:val="24"/>
          <w:highlight w:val="yellow"/>
        </w:rPr>
        <w:t>Procurement of Liquid</w:t>
      </w:r>
      <w:r>
        <w:rPr>
          <w:color w:val="000000"/>
          <w:w w:val="85"/>
          <w:sz w:val="24"/>
        </w:rPr>
        <w:t xml:space="preserve"> </w:t>
      </w:r>
      <w:r>
        <w:rPr>
          <w:color w:val="000000"/>
          <w:w w:val="85"/>
          <w:sz w:val="24"/>
          <w:highlight w:val="yellow"/>
        </w:rPr>
        <w:t>Helium P</w:t>
      </w:r>
      <w:r>
        <w:rPr>
          <w:color w:val="000000"/>
          <w:w w:val="85"/>
          <w:highlight w:val="yellow"/>
        </w:rPr>
        <w:t>urity</w:t>
      </w:r>
      <w:r>
        <w:rPr>
          <w:color w:val="000000"/>
          <w:highlight w:val="yellow"/>
        </w:rPr>
        <w:t xml:space="preserve"> </w:t>
      </w:r>
      <w:r>
        <w:rPr>
          <w:color w:val="000000"/>
          <w:w w:val="85"/>
          <w:sz w:val="24"/>
          <w:highlight w:val="yellow"/>
        </w:rPr>
        <w:t>99.9999% (100 liter) for NMR</w:t>
      </w:r>
    </w:p>
    <w:p w:rsidR="00515699" w:rsidRDefault="004E6123">
      <w:pPr>
        <w:pStyle w:val="ListParagraph"/>
        <w:numPr>
          <w:ilvl w:val="0"/>
          <w:numId w:val="12"/>
        </w:numPr>
        <w:tabs>
          <w:tab w:val="left" w:pos="622"/>
          <w:tab w:val="left" w:pos="624"/>
        </w:tabs>
        <w:spacing w:line="360" w:lineRule="auto"/>
        <w:ind w:right="517"/>
        <w:jc w:val="both"/>
      </w:pPr>
      <w:r>
        <w:rPr>
          <w:w w:val="85"/>
          <w:sz w:val="24"/>
        </w:rPr>
        <w:t>The</w:t>
      </w:r>
      <w:r>
        <w:rPr>
          <w:sz w:val="24"/>
        </w:rPr>
        <w:t xml:space="preserve"> </w:t>
      </w:r>
      <w:r>
        <w:rPr>
          <w:w w:val="85"/>
          <w:sz w:val="24"/>
        </w:rPr>
        <w:t>Bid</w:t>
      </w:r>
      <w:r>
        <w:rPr>
          <w:sz w:val="24"/>
        </w:rPr>
        <w:t xml:space="preserve"> </w:t>
      </w:r>
      <w:r>
        <w:rPr>
          <w:w w:val="85"/>
          <w:sz w:val="24"/>
        </w:rPr>
        <w:t>Security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z w:val="24"/>
        </w:rPr>
        <w:t xml:space="preserve"> </w:t>
      </w:r>
      <w:r>
        <w:rPr>
          <w:w w:val="85"/>
          <w:sz w:val="24"/>
        </w:rPr>
        <w:t>Bid</w:t>
      </w:r>
      <w:r>
        <w:rPr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rFonts w:ascii="Arial" w:hAnsi="Arial"/>
          <w:b/>
          <w:color w:val="FF0000"/>
          <w:w w:val="85"/>
          <w:sz w:val="24"/>
        </w:rPr>
        <w:t>Rs.70,</w:t>
      </w:r>
      <w:r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b/>
          <w:color w:val="FF0000"/>
          <w:w w:val="85"/>
          <w:sz w:val="24"/>
        </w:rPr>
        <w:t>000</w:t>
      </w:r>
      <w:r>
        <w:rPr>
          <w:rFonts w:ascii="Arial" w:hAnsi="Arial"/>
          <w:b/>
          <w:color w:val="FF0000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z w:val="24"/>
        </w:rPr>
        <w:t xml:space="preserve"> </w:t>
      </w:r>
      <w:r>
        <w:rPr>
          <w:w w:val="85"/>
          <w:sz w:val="24"/>
        </w:rPr>
        <w:t>form</w:t>
      </w:r>
      <w:r>
        <w:rPr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z w:val="24"/>
        </w:rPr>
        <w:t xml:space="preserve"> </w:t>
      </w:r>
      <w:r>
        <w:rPr>
          <w:w w:val="85"/>
          <w:sz w:val="24"/>
        </w:rPr>
        <w:t>Call</w:t>
      </w:r>
      <w:r>
        <w:rPr>
          <w:sz w:val="24"/>
        </w:rPr>
        <w:t xml:space="preserve"> </w:t>
      </w:r>
      <w:r>
        <w:rPr>
          <w:w w:val="85"/>
          <w:sz w:val="24"/>
        </w:rPr>
        <w:t>Deposit/Bank</w:t>
      </w:r>
      <w:r>
        <w:rPr>
          <w:sz w:val="24"/>
        </w:rPr>
        <w:t xml:space="preserve"> </w:t>
      </w:r>
      <w:r>
        <w:rPr>
          <w:w w:val="85"/>
          <w:sz w:val="24"/>
        </w:rPr>
        <w:t>Draft</w:t>
      </w:r>
      <w:r>
        <w:rPr>
          <w:sz w:val="24"/>
        </w:rPr>
        <w:t xml:space="preserve"> </w:t>
      </w:r>
      <w:r>
        <w:rPr>
          <w:w w:val="85"/>
          <w:sz w:val="24"/>
        </w:rPr>
        <w:t>(refundable)</w:t>
      </w:r>
      <w:r>
        <w:rPr>
          <w:sz w:val="24"/>
        </w:rPr>
        <w:t xml:space="preserve"> </w:t>
      </w:r>
      <w:r>
        <w:rPr>
          <w:w w:val="85"/>
          <w:sz w:val="24"/>
        </w:rPr>
        <w:t>drawn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 xml:space="preserve">in favor of “COMSATS University Islamabad” </w:t>
      </w:r>
      <w:r>
        <w:rPr>
          <w:rFonts w:ascii="Arial" w:hAnsi="Arial"/>
          <w:b/>
          <w:w w:val="85"/>
          <w:sz w:val="24"/>
        </w:rPr>
        <w:t xml:space="preserve">(FTN/NTN: 9010420-7); </w:t>
      </w:r>
      <w:r>
        <w:rPr>
          <w:w w:val="85"/>
          <w:sz w:val="24"/>
        </w:rPr>
        <w:t>scanned copy of which is required</w:t>
      </w:r>
      <w:r>
        <w:rPr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z w:val="24"/>
        </w:rPr>
        <w:t xml:space="preserve"> </w:t>
      </w:r>
      <w:r>
        <w:rPr>
          <w:w w:val="85"/>
          <w:sz w:val="24"/>
        </w:rPr>
        <w:t>uploaded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through</w:t>
      </w:r>
      <w:r>
        <w:rPr>
          <w:sz w:val="24"/>
        </w:rPr>
        <w:t xml:space="preserve"> </w:t>
      </w:r>
      <w:r>
        <w:rPr>
          <w:w w:val="85"/>
          <w:sz w:val="24"/>
        </w:rPr>
        <w:t>EPADS</w:t>
      </w:r>
      <w:r>
        <w:rPr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z w:val="24"/>
        </w:rPr>
        <w:t xml:space="preserve"> </w:t>
      </w:r>
      <w:r>
        <w:rPr>
          <w:w w:val="85"/>
          <w:sz w:val="24"/>
        </w:rPr>
        <w:t>hard</w:t>
      </w:r>
      <w:r>
        <w:rPr>
          <w:sz w:val="24"/>
        </w:rPr>
        <w:t xml:space="preserve"> </w:t>
      </w:r>
      <w:r>
        <w:rPr>
          <w:w w:val="85"/>
          <w:sz w:val="24"/>
        </w:rPr>
        <w:t>copy</w:t>
      </w:r>
      <w:r>
        <w:rPr>
          <w:sz w:val="24"/>
        </w:rPr>
        <w:t xml:space="preserve"> </w:t>
      </w:r>
      <w:r>
        <w:rPr>
          <w:w w:val="85"/>
          <w:sz w:val="24"/>
        </w:rPr>
        <w:t>must</w:t>
      </w:r>
      <w:r>
        <w:rPr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z w:val="24"/>
        </w:rPr>
        <w:t xml:space="preserve"> </w:t>
      </w:r>
      <w:r>
        <w:rPr>
          <w:w w:val="85"/>
          <w:sz w:val="24"/>
        </w:rPr>
        <w:t>submitted</w:t>
      </w:r>
      <w:r>
        <w:rPr>
          <w:sz w:val="24"/>
        </w:rPr>
        <w:t xml:space="preserve"> </w:t>
      </w:r>
      <w:r>
        <w:rPr>
          <w:w w:val="85"/>
          <w:sz w:val="24"/>
        </w:rPr>
        <w:t>physically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along</w:t>
      </w:r>
      <w:r>
        <w:rPr>
          <w:sz w:val="24"/>
        </w:rPr>
        <w:t xml:space="preserve"> </w:t>
      </w:r>
      <w:r>
        <w:rPr>
          <w:w w:val="85"/>
          <w:sz w:val="24"/>
        </w:rPr>
        <w:t>with hard-copy of sealed bidding document on the closing date of the tend</w:t>
      </w:r>
      <w:r>
        <w:rPr>
          <w:w w:val="85"/>
          <w:sz w:val="24"/>
        </w:rPr>
        <w:t>er to COMSATS University Islamabad on the address given below.</w:t>
      </w:r>
    </w:p>
    <w:p w:rsidR="00515699" w:rsidRDefault="004E6123">
      <w:pPr>
        <w:pStyle w:val="ListParagraph"/>
        <w:numPr>
          <w:ilvl w:val="0"/>
          <w:numId w:val="12"/>
        </w:numPr>
        <w:tabs>
          <w:tab w:val="left" w:pos="622"/>
        </w:tabs>
        <w:spacing w:line="273" w:lineRule="exact"/>
        <w:ind w:left="622" w:hanging="450"/>
        <w:jc w:val="both"/>
      </w:pPr>
      <w:r>
        <w:rPr>
          <w:w w:val="80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w w:val="80"/>
          <w:sz w:val="24"/>
        </w:rPr>
        <w:t>complete</w:t>
      </w:r>
      <w:r>
        <w:rPr>
          <w:spacing w:val="48"/>
          <w:sz w:val="24"/>
        </w:rPr>
        <w:t xml:space="preserve"> </w:t>
      </w:r>
      <w:r>
        <w:rPr>
          <w:w w:val="80"/>
          <w:sz w:val="24"/>
        </w:rPr>
        <w:t>Tendering</w:t>
      </w:r>
      <w:r>
        <w:rPr>
          <w:spacing w:val="51"/>
          <w:sz w:val="24"/>
        </w:rPr>
        <w:t xml:space="preserve"> </w:t>
      </w:r>
      <w:r>
        <w:rPr>
          <w:w w:val="80"/>
          <w:sz w:val="24"/>
        </w:rPr>
        <w:t>process</w:t>
      </w:r>
      <w:r>
        <w:rPr>
          <w:spacing w:val="59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48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w w:val="80"/>
          <w:sz w:val="24"/>
        </w:rPr>
        <w:t>carried</w:t>
      </w:r>
      <w:r>
        <w:rPr>
          <w:spacing w:val="48"/>
          <w:sz w:val="24"/>
        </w:rPr>
        <w:t xml:space="preserve"> </w:t>
      </w:r>
      <w:r>
        <w:rPr>
          <w:w w:val="80"/>
          <w:sz w:val="24"/>
        </w:rPr>
        <w:t>out</w:t>
      </w:r>
      <w:r>
        <w:rPr>
          <w:spacing w:val="46"/>
          <w:sz w:val="24"/>
        </w:rPr>
        <w:t xml:space="preserve"> </w:t>
      </w:r>
      <w:r>
        <w:rPr>
          <w:w w:val="80"/>
          <w:sz w:val="24"/>
        </w:rPr>
        <w:t>through</w:t>
      </w:r>
      <w:r>
        <w:rPr>
          <w:spacing w:val="48"/>
          <w:sz w:val="24"/>
        </w:rPr>
        <w:t xml:space="preserve"> </w:t>
      </w:r>
      <w:r>
        <w:rPr>
          <w:spacing w:val="-2"/>
          <w:w w:val="80"/>
          <w:sz w:val="24"/>
        </w:rPr>
        <w:t>EPADS.</w:t>
      </w:r>
    </w:p>
    <w:p w:rsidR="00515699" w:rsidRDefault="004E6123">
      <w:pPr>
        <w:pStyle w:val="ListParagraph"/>
        <w:numPr>
          <w:ilvl w:val="0"/>
          <w:numId w:val="12"/>
        </w:numPr>
        <w:tabs>
          <w:tab w:val="left" w:pos="622"/>
          <w:tab w:val="left" w:pos="624"/>
        </w:tabs>
        <w:spacing w:before="135" w:line="360" w:lineRule="auto"/>
        <w:ind w:right="515"/>
        <w:jc w:val="both"/>
      </w:pPr>
      <w:r>
        <w:rPr>
          <w:w w:val="90"/>
          <w:sz w:val="24"/>
        </w:rPr>
        <w:t xml:space="preserve">Interested bidders are requested to register themselves on the EPADS </w:t>
      </w:r>
      <w:hyperlink r:id="rId10">
        <w:r>
          <w:rPr>
            <w:color w:val="0462C1"/>
            <w:w w:val="85"/>
            <w:sz w:val="24"/>
            <w:u w:val="single" w:color="0462C1"/>
          </w:rPr>
          <w:t>https://eprocure.gov.pk/#/supplier/registration</w:t>
        </w:r>
      </w:hyperlink>
      <w:r>
        <w:rPr>
          <w:color w:val="0462C1"/>
          <w:spacing w:val="40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submit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their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tender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documents.</w:t>
      </w:r>
    </w:p>
    <w:p w:rsidR="00515699" w:rsidRDefault="004E6123">
      <w:pPr>
        <w:pStyle w:val="ListParagraph"/>
        <w:numPr>
          <w:ilvl w:val="0"/>
          <w:numId w:val="12"/>
        </w:numPr>
        <w:tabs>
          <w:tab w:val="left" w:pos="622"/>
        </w:tabs>
        <w:spacing w:line="274" w:lineRule="exact"/>
        <w:ind w:left="622" w:hanging="450"/>
        <w:jc w:val="both"/>
      </w:pPr>
      <w:r>
        <w:rPr>
          <w:w w:val="80"/>
          <w:sz w:val="24"/>
        </w:rPr>
        <w:t>For</w:t>
      </w:r>
      <w:r>
        <w:rPr>
          <w:spacing w:val="55"/>
          <w:sz w:val="24"/>
        </w:rPr>
        <w:t xml:space="preserve"> </w:t>
      </w:r>
      <w:r>
        <w:rPr>
          <w:w w:val="80"/>
          <w:sz w:val="24"/>
        </w:rPr>
        <w:t>registration</w:t>
      </w:r>
      <w:r>
        <w:rPr>
          <w:spacing w:val="58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w w:val="80"/>
          <w:sz w:val="24"/>
        </w:rPr>
        <w:t>guidance/training</w:t>
      </w:r>
      <w:r>
        <w:rPr>
          <w:spacing w:val="58"/>
          <w:sz w:val="24"/>
        </w:rPr>
        <w:t xml:space="preserve"> </w:t>
      </w:r>
      <w:r>
        <w:rPr>
          <w:w w:val="80"/>
          <w:sz w:val="24"/>
        </w:rPr>
        <w:t>on</w:t>
      </w:r>
      <w:r>
        <w:rPr>
          <w:spacing w:val="53"/>
          <w:sz w:val="24"/>
        </w:rPr>
        <w:t xml:space="preserve"> </w:t>
      </w:r>
      <w:r>
        <w:rPr>
          <w:w w:val="80"/>
          <w:sz w:val="24"/>
        </w:rPr>
        <w:t>EPADS,</w:t>
      </w:r>
      <w:r>
        <w:rPr>
          <w:spacing w:val="58"/>
          <w:sz w:val="24"/>
        </w:rPr>
        <w:t xml:space="preserve"> </w:t>
      </w:r>
      <w:r>
        <w:rPr>
          <w:w w:val="80"/>
          <w:sz w:val="24"/>
        </w:rPr>
        <w:t>you</w:t>
      </w:r>
      <w:r>
        <w:rPr>
          <w:spacing w:val="54"/>
          <w:sz w:val="24"/>
        </w:rPr>
        <w:t xml:space="preserve"> </w:t>
      </w:r>
      <w:r>
        <w:rPr>
          <w:w w:val="80"/>
          <w:sz w:val="24"/>
        </w:rPr>
        <w:t>may</w:t>
      </w:r>
      <w:r>
        <w:rPr>
          <w:spacing w:val="57"/>
          <w:sz w:val="24"/>
        </w:rPr>
        <w:t xml:space="preserve"> </w:t>
      </w:r>
      <w:r>
        <w:rPr>
          <w:w w:val="80"/>
          <w:sz w:val="24"/>
        </w:rPr>
        <w:t>contact</w:t>
      </w:r>
      <w:r>
        <w:rPr>
          <w:spacing w:val="54"/>
          <w:sz w:val="24"/>
        </w:rPr>
        <w:t xml:space="preserve"> </w:t>
      </w:r>
      <w:r>
        <w:rPr>
          <w:w w:val="80"/>
          <w:sz w:val="24"/>
        </w:rPr>
        <w:t>EPADS</w:t>
      </w:r>
      <w:r>
        <w:rPr>
          <w:spacing w:val="57"/>
          <w:sz w:val="24"/>
        </w:rPr>
        <w:t xml:space="preserve"> </w:t>
      </w:r>
      <w:r>
        <w:rPr>
          <w:w w:val="80"/>
          <w:sz w:val="24"/>
        </w:rPr>
        <w:t>UAN:</w:t>
      </w:r>
      <w:r>
        <w:rPr>
          <w:spacing w:val="56"/>
          <w:w w:val="150"/>
          <w:sz w:val="24"/>
        </w:rPr>
        <w:t xml:space="preserve"> </w:t>
      </w:r>
      <w:r>
        <w:rPr>
          <w:w w:val="80"/>
          <w:sz w:val="24"/>
        </w:rPr>
        <w:t>051-111-137-</w:t>
      </w:r>
      <w:r>
        <w:rPr>
          <w:spacing w:val="-4"/>
          <w:w w:val="80"/>
          <w:sz w:val="24"/>
        </w:rPr>
        <w:t>237.</w:t>
      </w:r>
    </w:p>
    <w:p w:rsidR="00515699" w:rsidRDefault="004E6123">
      <w:pPr>
        <w:pStyle w:val="ListParagraph"/>
        <w:numPr>
          <w:ilvl w:val="0"/>
          <w:numId w:val="12"/>
        </w:numPr>
        <w:tabs>
          <w:tab w:val="left" w:pos="622"/>
          <w:tab w:val="left" w:pos="624"/>
        </w:tabs>
        <w:spacing w:before="136" w:line="360" w:lineRule="auto"/>
        <w:ind w:right="234"/>
        <w:jc w:val="both"/>
      </w:pPr>
      <w:r>
        <w:rPr>
          <w:w w:val="85"/>
          <w:sz w:val="24"/>
        </w:rPr>
        <w:t>Closing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z w:val="24"/>
        </w:rPr>
        <w:t xml:space="preserve"> </w:t>
      </w:r>
      <w:r>
        <w:rPr>
          <w:rFonts w:ascii="Arial"/>
          <w:b/>
          <w:i/>
          <w:color w:val="FF0000"/>
          <w:w w:val="85"/>
          <w:sz w:val="24"/>
          <w:highlight w:val="yellow"/>
        </w:rPr>
        <w:t>October</w:t>
      </w:r>
      <w:r>
        <w:rPr>
          <w:rFonts w:ascii="Arial"/>
          <w:b/>
          <w:i/>
          <w:color w:val="FF0000"/>
          <w:spacing w:val="-6"/>
          <w:w w:val="85"/>
          <w:sz w:val="24"/>
        </w:rPr>
        <w:t xml:space="preserve"> </w:t>
      </w:r>
      <w:r>
        <w:rPr>
          <w:rFonts w:ascii="Arial"/>
          <w:b/>
          <w:i/>
          <w:color w:val="FF0000"/>
          <w:w w:val="85"/>
          <w:sz w:val="24"/>
        </w:rPr>
        <w:t>08,</w:t>
      </w:r>
      <w:r>
        <w:rPr>
          <w:rFonts w:ascii="Arial"/>
          <w:b/>
          <w:i/>
          <w:color w:val="FF0000"/>
          <w:spacing w:val="-7"/>
          <w:w w:val="85"/>
          <w:sz w:val="24"/>
        </w:rPr>
        <w:t xml:space="preserve"> </w:t>
      </w:r>
      <w:r>
        <w:rPr>
          <w:rFonts w:ascii="Arial"/>
          <w:b/>
          <w:i/>
          <w:color w:val="FF0000"/>
          <w:w w:val="85"/>
          <w:sz w:val="24"/>
        </w:rPr>
        <w:t>2025</w:t>
      </w:r>
      <w:r>
        <w:rPr>
          <w:rFonts w:ascii="Arial"/>
          <w:b/>
          <w:color w:val="000000"/>
          <w:w w:val="85"/>
          <w:sz w:val="24"/>
        </w:rPr>
        <w:t>,</w:t>
      </w:r>
      <w:r>
        <w:rPr>
          <w:rFonts w:ascii="Arial"/>
          <w:b/>
          <w:color w:val="000000"/>
          <w:spacing w:val="-6"/>
          <w:w w:val="85"/>
          <w:sz w:val="24"/>
          <w:u w:val="single"/>
        </w:rPr>
        <w:t xml:space="preserve"> </w:t>
      </w:r>
      <w:r>
        <w:rPr>
          <w:rFonts w:ascii="Arial"/>
          <w:b/>
          <w:color w:val="000000"/>
          <w:w w:val="85"/>
          <w:sz w:val="24"/>
          <w:u w:val="single"/>
        </w:rPr>
        <w:t>by</w:t>
      </w:r>
      <w:r>
        <w:rPr>
          <w:rFonts w:ascii="Arial"/>
          <w:b/>
          <w:color w:val="000000"/>
          <w:spacing w:val="-7"/>
          <w:w w:val="85"/>
          <w:sz w:val="24"/>
          <w:u w:val="single"/>
        </w:rPr>
        <w:t xml:space="preserve"> </w:t>
      </w:r>
      <w:r>
        <w:rPr>
          <w:rFonts w:ascii="Arial"/>
          <w:b/>
          <w:color w:val="000000"/>
          <w:w w:val="85"/>
          <w:sz w:val="24"/>
          <w:u w:val="single"/>
        </w:rPr>
        <w:t>1100</w:t>
      </w:r>
      <w:r>
        <w:rPr>
          <w:rFonts w:ascii="Arial"/>
          <w:b/>
          <w:color w:val="000000"/>
          <w:spacing w:val="-6"/>
          <w:w w:val="85"/>
          <w:sz w:val="24"/>
          <w:u w:val="single"/>
        </w:rPr>
        <w:t xml:space="preserve"> </w:t>
      </w:r>
      <w:r>
        <w:rPr>
          <w:rFonts w:ascii="Arial"/>
          <w:b/>
          <w:color w:val="000000"/>
          <w:w w:val="85"/>
          <w:sz w:val="24"/>
          <w:u w:val="single"/>
        </w:rPr>
        <w:t>hours</w:t>
      </w:r>
      <w:r>
        <w:rPr>
          <w:color w:val="000000"/>
          <w:w w:val="85"/>
          <w:sz w:val="24"/>
        </w:rPr>
        <w:t>.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The</w:t>
      </w:r>
      <w:r>
        <w:rPr>
          <w:color w:val="000000"/>
          <w:spacing w:val="-6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bids</w:t>
      </w:r>
      <w:r>
        <w:rPr>
          <w:color w:val="000000"/>
          <w:spacing w:val="-6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shall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be</w:t>
      </w:r>
      <w:r>
        <w:rPr>
          <w:color w:val="000000"/>
          <w:spacing w:val="-6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opened</w:t>
      </w:r>
      <w:r>
        <w:rPr>
          <w:color w:val="000000"/>
          <w:spacing w:val="-5"/>
          <w:w w:val="85"/>
          <w:sz w:val="24"/>
        </w:rPr>
        <w:t xml:space="preserve"> </w:t>
      </w:r>
      <w:r>
        <w:rPr>
          <w:rFonts w:ascii="Arial"/>
          <w:b/>
          <w:color w:val="000000"/>
          <w:w w:val="85"/>
          <w:u w:val="single"/>
        </w:rPr>
        <w:t>Half</w:t>
      </w:r>
      <w:r>
        <w:rPr>
          <w:rFonts w:ascii="Arial"/>
          <w:b/>
          <w:color w:val="000000"/>
          <w:spacing w:val="-2"/>
          <w:w w:val="85"/>
          <w:u w:val="single"/>
        </w:rPr>
        <w:t xml:space="preserve"> </w:t>
      </w:r>
      <w:r>
        <w:rPr>
          <w:rFonts w:ascii="Arial"/>
          <w:b/>
          <w:color w:val="000000"/>
          <w:w w:val="85"/>
          <w:sz w:val="24"/>
          <w:u w:val="single"/>
        </w:rPr>
        <w:t>hour</w:t>
      </w:r>
      <w:r>
        <w:rPr>
          <w:rFonts w:ascii="Arial"/>
          <w:b/>
          <w:color w:val="000000"/>
          <w:spacing w:val="-7"/>
          <w:w w:val="85"/>
          <w:sz w:val="24"/>
          <w:u w:val="single"/>
        </w:rPr>
        <w:t xml:space="preserve"> </w:t>
      </w:r>
      <w:r>
        <w:rPr>
          <w:rFonts w:ascii="Arial"/>
          <w:b/>
          <w:color w:val="000000"/>
          <w:w w:val="85"/>
          <w:sz w:val="24"/>
          <w:u w:val="single"/>
        </w:rPr>
        <w:t>after</w:t>
      </w:r>
      <w:r>
        <w:rPr>
          <w:rFonts w:ascii="Arial"/>
          <w:b/>
          <w:color w:val="000000"/>
          <w:w w:val="85"/>
          <w:sz w:val="24"/>
        </w:rPr>
        <w:t xml:space="preserve"> </w:t>
      </w:r>
      <w:r>
        <w:rPr>
          <w:rFonts w:ascii="Arial"/>
          <w:b/>
          <w:color w:val="000000"/>
          <w:w w:val="85"/>
          <w:sz w:val="24"/>
          <w:u w:val="single"/>
        </w:rPr>
        <w:t>the closing time</w:t>
      </w:r>
      <w:r>
        <w:rPr>
          <w:rFonts w:ascii="Arial"/>
          <w:b/>
          <w:color w:val="000000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in the presence of the bidders who wish to be present, in Purchase office Admin Block, COMSATS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University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Islamabad,</w:t>
      </w:r>
      <w:r>
        <w:rPr>
          <w:color w:val="000000"/>
          <w:spacing w:val="-6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Abbottabad</w:t>
      </w:r>
      <w:r>
        <w:rPr>
          <w:color w:val="000000"/>
          <w:spacing w:val="-7"/>
          <w:w w:val="85"/>
          <w:sz w:val="24"/>
        </w:rPr>
        <w:t xml:space="preserve"> </w:t>
      </w:r>
      <w:r>
        <w:rPr>
          <w:color w:val="000000"/>
          <w:w w:val="85"/>
          <w:sz w:val="24"/>
        </w:rPr>
        <w:t>Campus</w:t>
      </w:r>
    </w:p>
    <w:p w:rsidR="00515699" w:rsidRDefault="004E6123">
      <w:pPr>
        <w:pStyle w:val="ListParagraph"/>
        <w:numPr>
          <w:ilvl w:val="0"/>
          <w:numId w:val="12"/>
        </w:numPr>
        <w:tabs>
          <w:tab w:val="left" w:pos="622"/>
          <w:tab w:val="left" w:pos="624"/>
        </w:tabs>
        <w:spacing w:line="360" w:lineRule="auto"/>
        <w:ind w:right="242"/>
        <w:jc w:val="both"/>
      </w:pPr>
      <w:r>
        <w:rPr>
          <w:w w:val="85"/>
          <w:sz w:val="24"/>
        </w:rPr>
        <w:t xml:space="preserve">As per PPRA Rule 33, CUI may reject all bids or proposals at any time prior to the acceptance of a bid or </w:t>
      </w:r>
      <w:r>
        <w:rPr>
          <w:spacing w:val="-2"/>
          <w:w w:val="90"/>
          <w:sz w:val="24"/>
        </w:rPr>
        <w:t>proposal.</w:t>
      </w:r>
    </w:p>
    <w:p w:rsidR="00515699" w:rsidRDefault="00515699">
      <w:pPr>
        <w:pStyle w:val="BodyText"/>
        <w:spacing w:before="134"/>
      </w:pPr>
    </w:p>
    <w:p w:rsidR="00515699" w:rsidRDefault="004E6123">
      <w:pPr>
        <w:pStyle w:val="Heading2"/>
        <w:spacing w:before="0"/>
        <w:ind w:left="2479" w:firstLine="0"/>
      </w:pPr>
      <w:r>
        <w:rPr>
          <w:color w:val="C00000"/>
          <w:w w:val="80"/>
        </w:rPr>
        <w:t>Contact</w:t>
      </w:r>
      <w:r>
        <w:rPr>
          <w:color w:val="C00000"/>
          <w:spacing w:val="-8"/>
        </w:rPr>
        <w:t xml:space="preserve"> </w:t>
      </w:r>
      <w:r>
        <w:rPr>
          <w:color w:val="C00000"/>
          <w:w w:val="80"/>
        </w:rPr>
        <w:t>Person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and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  <w:w w:val="80"/>
        </w:rPr>
        <w:t>Submission</w:t>
      </w:r>
    </w:p>
    <w:p w:rsidR="00515699" w:rsidRDefault="00515699">
      <w:pPr>
        <w:pStyle w:val="BodyText"/>
        <w:spacing w:before="91"/>
        <w:rPr>
          <w:rFonts w:ascii="Arial"/>
          <w:b/>
          <w:sz w:val="32"/>
        </w:rPr>
      </w:pPr>
    </w:p>
    <w:p w:rsidR="00515699" w:rsidRDefault="004E6123">
      <w:pPr>
        <w:spacing w:line="322" w:lineRule="exact"/>
        <w:ind w:left="2414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776605</wp:posOffset>
            </wp:positionH>
            <wp:positionV relativeFrom="paragraph">
              <wp:posOffset>7702</wp:posOffset>
            </wp:positionV>
            <wp:extent cx="955675" cy="952500"/>
            <wp:effectExtent l="0" t="0" r="0" b="0"/>
            <wp:wrapNone/>
            <wp:docPr id="5" name="Image 5" descr="A picture containing logo, symbol, emblem, circl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picture containing logo, symbol, emblem, circle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80"/>
          <w:sz w:val="28"/>
        </w:rPr>
        <w:t>Purchase</w:t>
      </w:r>
      <w:r>
        <w:rPr>
          <w:spacing w:val="73"/>
          <w:sz w:val="28"/>
        </w:rPr>
        <w:t xml:space="preserve"> </w:t>
      </w:r>
      <w:r>
        <w:rPr>
          <w:spacing w:val="-2"/>
          <w:w w:val="85"/>
          <w:sz w:val="28"/>
        </w:rPr>
        <w:t>Officer</w:t>
      </w:r>
    </w:p>
    <w:p w:rsidR="00515699" w:rsidRDefault="004E6123">
      <w:pPr>
        <w:spacing w:line="322" w:lineRule="exact"/>
        <w:ind w:left="2414"/>
        <w:rPr>
          <w:rFonts w:ascii="Arial"/>
          <w:b/>
          <w:sz w:val="28"/>
        </w:rPr>
      </w:pPr>
      <w:r>
        <w:rPr>
          <w:rFonts w:ascii="Arial"/>
          <w:b/>
          <w:spacing w:val="2"/>
          <w:w w:val="80"/>
          <w:sz w:val="28"/>
        </w:rPr>
        <w:t>COMSATS</w:t>
      </w:r>
      <w:r>
        <w:rPr>
          <w:rFonts w:ascii="Arial"/>
          <w:b/>
          <w:spacing w:val="48"/>
          <w:w w:val="150"/>
          <w:sz w:val="28"/>
        </w:rPr>
        <w:t xml:space="preserve"> </w:t>
      </w:r>
      <w:r>
        <w:rPr>
          <w:rFonts w:ascii="Arial"/>
          <w:b/>
          <w:spacing w:val="2"/>
          <w:w w:val="80"/>
          <w:sz w:val="28"/>
        </w:rPr>
        <w:t>University</w:t>
      </w:r>
      <w:r>
        <w:rPr>
          <w:rFonts w:ascii="Arial"/>
          <w:b/>
          <w:spacing w:val="60"/>
          <w:w w:val="150"/>
          <w:sz w:val="28"/>
        </w:rPr>
        <w:t xml:space="preserve"> </w:t>
      </w:r>
      <w:r>
        <w:rPr>
          <w:rFonts w:ascii="Arial"/>
          <w:b/>
          <w:spacing w:val="2"/>
          <w:w w:val="80"/>
          <w:sz w:val="28"/>
        </w:rPr>
        <w:t>Islamabad,</w:t>
      </w:r>
      <w:r>
        <w:rPr>
          <w:rFonts w:ascii="Arial"/>
          <w:b/>
          <w:spacing w:val="51"/>
          <w:w w:val="150"/>
          <w:sz w:val="28"/>
        </w:rPr>
        <w:t xml:space="preserve"> </w:t>
      </w:r>
      <w:r>
        <w:rPr>
          <w:rFonts w:ascii="Arial"/>
          <w:b/>
          <w:spacing w:val="2"/>
          <w:w w:val="80"/>
          <w:sz w:val="28"/>
        </w:rPr>
        <w:t>Abbottabad</w:t>
      </w:r>
      <w:r>
        <w:rPr>
          <w:rFonts w:ascii="Arial"/>
          <w:b/>
          <w:spacing w:val="50"/>
          <w:w w:val="150"/>
          <w:sz w:val="28"/>
        </w:rPr>
        <w:t xml:space="preserve"> </w:t>
      </w:r>
      <w:r>
        <w:rPr>
          <w:rFonts w:ascii="Arial"/>
          <w:b/>
          <w:spacing w:val="-2"/>
          <w:w w:val="80"/>
          <w:sz w:val="28"/>
        </w:rPr>
        <w:t>Campus</w:t>
      </w:r>
    </w:p>
    <w:p w:rsidR="00515699" w:rsidRDefault="004E6123">
      <w:pPr>
        <w:ind w:left="2414" w:right="3334"/>
        <w:rPr>
          <w:sz w:val="28"/>
        </w:rPr>
      </w:pPr>
      <w:r>
        <w:rPr>
          <w:w w:val="80"/>
          <w:sz w:val="28"/>
        </w:rPr>
        <w:t>University</w:t>
      </w:r>
      <w:r>
        <w:rPr>
          <w:spacing w:val="40"/>
          <w:sz w:val="28"/>
        </w:rPr>
        <w:t xml:space="preserve"> </w:t>
      </w:r>
      <w:r>
        <w:rPr>
          <w:w w:val="80"/>
          <w:sz w:val="28"/>
        </w:rPr>
        <w:t>Road,</w:t>
      </w:r>
      <w:r>
        <w:rPr>
          <w:spacing w:val="40"/>
          <w:sz w:val="28"/>
        </w:rPr>
        <w:t xml:space="preserve"> </w:t>
      </w:r>
      <w:r>
        <w:rPr>
          <w:w w:val="80"/>
          <w:sz w:val="28"/>
        </w:rPr>
        <w:t>Tobe</w:t>
      </w:r>
      <w:r>
        <w:rPr>
          <w:spacing w:val="40"/>
          <w:sz w:val="28"/>
        </w:rPr>
        <w:t xml:space="preserve"> </w:t>
      </w:r>
      <w:r>
        <w:rPr>
          <w:w w:val="80"/>
          <w:sz w:val="28"/>
        </w:rPr>
        <w:t>Camp,</w:t>
      </w:r>
      <w:r>
        <w:rPr>
          <w:spacing w:val="40"/>
          <w:sz w:val="28"/>
        </w:rPr>
        <w:t xml:space="preserve"> </w:t>
      </w:r>
      <w:r>
        <w:rPr>
          <w:w w:val="80"/>
          <w:sz w:val="28"/>
        </w:rPr>
        <w:t>Abbottabad</w:t>
      </w:r>
      <w:r>
        <w:rPr>
          <w:sz w:val="28"/>
        </w:rPr>
        <w:t xml:space="preserve"> </w:t>
      </w:r>
      <w:r>
        <w:rPr>
          <w:w w:val="85"/>
          <w:sz w:val="28"/>
        </w:rPr>
        <w:t>Tel:</w:t>
      </w:r>
      <w:r>
        <w:rPr>
          <w:spacing w:val="40"/>
          <w:sz w:val="28"/>
        </w:rPr>
        <w:t xml:space="preserve"> </w:t>
      </w:r>
      <w:r>
        <w:rPr>
          <w:w w:val="85"/>
          <w:sz w:val="28"/>
        </w:rPr>
        <w:t>0992-</w:t>
      </w:r>
      <w:r>
        <w:rPr>
          <w:spacing w:val="9"/>
          <w:w w:val="85"/>
          <w:sz w:val="28"/>
        </w:rPr>
        <w:t>383591-</w:t>
      </w:r>
      <w:r>
        <w:rPr>
          <w:w w:val="85"/>
          <w:sz w:val="28"/>
        </w:rPr>
        <w:t>6, 0992-383863</w:t>
      </w:r>
    </w:p>
    <w:p w:rsidR="00515699" w:rsidRDefault="004E6123">
      <w:pPr>
        <w:spacing w:line="321" w:lineRule="exact"/>
        <w:ind w:left="2414"/>
        <w:rPr>
          <w:sz w:val="28"/>
        </w:rPr>
      </w:pPr>
      <w:r>
        <w:rPr>
          <w:w w:val="85"/>
          <w:sz w:val="28"/>
        </w:rPr>
        <w:t>Email:</w:t>
      </w:r>
      <w:r>
        <w:rPr>
          <w:spacing w:val="26"/>
          <w:sz w:val="28"/>
        </w:rPr>
        <w:t xml:space="preserve"> </w:t>
      </w:r>
      <w:hyperlink r:id="rId12">
        <w:r>
          <w:rPr>
            <w:spacing w:val="-2"/>
            <w:w w:val="85"/>
            <w:sz w:val="28"/>
          </w:rPr>
          <w:t>nisarahmed@cuiatd.edu.pk</w:t>
        </w:r>
      </w:hyperlink>
    </w:p>
    <w:p w:rsidR="00515699" w:rsidRDefault="00515699">
      <w:pPr>
        <w:spacing w:line="321" w:lineRule="exact"/>
        <w:rPr>
          <w:sz w:val="28"/>
        </w:rPr>
        <w:sectPr w:rsidR="00515699">
          <w:pgSz w:w="11910" w:h="16840"/>
          <w:pgMar w:top="1060" w:right="708" w:bottom="800" w:left="708" w:header="0" w:footer="606" w:gutter="0"/>
          <w:cols w:space="720"/>
        </w:sectPr>
      </w:pPr>
    </w:p>
    <w:p w:rsidR="00515699" w:rsidRDefault="004E6123">
      <w:pPr>
        <w:pStyle w:val="Heading2"/>
        <w:numPr>
          <w:ilvl w:val="0"/>
          <w:numId w:val="13"/>
        </w:numPr>
        <w:tabs>
          <w:tab w:val="left" w:pos="1163"/>
        </w:tabs>
        <w:ind w:left="1163" w:hanging="359"/>
        <w:rPr>
          <w:color w:val="C00000"/>
        </w:rPr>
      </w:pPr>
      <w:bookmarkStart w:id="2" w:name="_bookmark1"/>
      <w:bookmarkEnd w:id="2"/>
      <w:r>
        <w:rPr>
          <w:color w:val="C00000"/>
          <w:w w:val="80"/>
        </w:rPr>
        <w:lastRenderedPageBreak/>
        <w:t>Key</w:t>
      </w:r>
      <w:r>
        <w:rPr>
          <w:color w:val="C00000"/>
          <w:spacing w:val="-2"/>
          <w:w w:val="90"/>
        </w:rPr>
        <w:t xml:space="preserve"> Points</w:t>
      </w:r>
    </w:p>
    <w:p w:rsidR="00515699" w:rsidRDefault="004E6123">
      <w:pPr>
        <w:pStyle w:val="Heading2"/>
        <w:spacing w:before="199" w:after="33"/>
        <w:ind w:left="1164" w:firstLine="0"/>
      </w:pPr>
      <w:bookmarkStart w:id="3" w:name="_bookmark2"/>
      <w:bookmarkEnd w:id="3"/>
      <w:r>
        <w:rPr>
          <w:color w:val="C00000"/>
          <w:w w:val="80"/>
        </w:rPr>
        <w:t>Table</w:t>
      </w:r>
      <w:r>
        <w:rPr>
          <w:color w:val="C00000"/>
          <w:spacing w:val="-13"/>
        </w:rPr>
        <w:t xml:space="preserve"> </w:t>
      </w:r>
      <w:r>
        <w:rPr>
          <w:color w:val="C00000"/>
          <w:w w:val="80"/>
        </w:rPr>
        <w:t>#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10"/>
          <w:w w:val="80"/>
        </w:rPr>
        <w:t>1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4230"/>
        <w:gridCol w:w="4501"/>
      </w:tblGrid>
      <w:tr w:rsidR="00515699">
        <w:trPr>
          <w:trHeight w:val="434"/>
        </w:trPr>
        <w:tc>
          <w:tcPr>
            <w:tcW w:w="617" w:type="dxa"/>
            <w:shd w:val="clear" w:color="auto" w:fill="BCD5ED"/>
          </w:tcPr>
          <w:p w:rsidR="00515699" w:rsidRDefault="004E6123">
            <w:pPr>
              <w:pStyle w:val="TableParagraph"/>
              <w:spacing w:before="8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S.N</w:t>
            </w:r>
          </w:p>
        </w:tc>
        <w:tc>
          <w:tcPr>
            <w:tcW w:w="4230" w:type="dxa"/>
            <w:shd w:val="clear" w:color="auto" w:fill="BCD5ED"/>
          </w:tcPr>
          <w:p w:rsidR="00515699" w:rsidRDefault="004E6123">
            <w:pPr>
              <w:pStyle w:val="TableParagraph"/>
              <w:spacing w:before="88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Detail</w:t>
            </w:r>
          </w:p>
        </w:tc>
        <w:tc>
          <w:tcPr>
            <w:tcW w:w="4501" w:type="dxa"/>
            <w:shd w:val="clear" w:color="auto" w:fill="BCD5ED"/>
          </w:tcPr>
          <w:p w:rsidR="00515699" w:rsidRDefault="004E6123">
            <w:pPr>
              <w:pStyle w:val="TableParagraph"/>
              <w:spacing w:before="88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Specification</w:t>
            </w:r>
          </w:p>
        </w:tc>
      </w:tr>
      <w:tr w:rsidR="00515699">
        <w:trPr>
          <w:trHeight w:val="373"/>
        </w:trPr>
        <w:tc>
          <w:tcPr>
            <w:tcW w:w="617" w:type="dxa"/>
          </w:tcPr>
          <w:p w:rsidR="00515699" w:rsidRDefault="004E612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4230" w:type="dxa"/>
          </w:tcPr>
          <w:p w:rsidR="00515699" w:rsidRDefault="004E6123">
            <w:pPr>
              <w:pStyle w:val="TableParagraph"/>
              <w:spacing w:before="57"/>
              <w:ind w:left="107"/>
            </w:pPr>
            <w:r>
              <w:rPr>
                <w:w w:val="80"/>
              </w:rPr>
              <w:t>Validity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0"/>
              </w:rPr>
              <w:t>Bid</w:t>
            </w:r>
          </w:p>
        </w:tc>
        <w:tc>
          <w:tcPr>
            <w:tcW w:w="4501" w:type="dxa"/>
          </w:tcPr>
          <w:p w:rsidR="00515699" w:rsidRDefault="004E6123">
            <w:pPr>
              <w:pStyle w:val="TableParagraph"/>
              <w:spacing w:before="57"/>
              <w:ind w:left="107"/>
            </w:pPr>
            <w:r>
              <w:rPr>
                <w:w w:val="80"/>
              </w:rPr>
              <w:t>60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Days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from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date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closing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80"/>
              </w:rPr>
              <w:t>Bids</w:t>
            </w:r>
          </w:p>
        </w:tc>
      </w:tr>
      <w:tr w:rsidR="00515699">
        <w:trPr>
          <w:trHeight w:val="373"/>
        </w:trPr>
        <w:tc>
          <w:tcPr>
            <w:tcW w:w="617" w:type="dxa"/>
          </w:tcPr>
          <w:p w:rsidR="00515699" w:rsidRDefault="004E612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4230" w:type="dxa"/>
          </w:tcPr>
          <w:p w:rsidR="00515699" w:rsidRDefault="004E6123">
            <w:pPr>
              <w:pStyle w:val="TableParagraph"/>
              <w:spacing w:before="57"/>
              <w:ind w:left="107"/>
            </w:pPr>
            <w:r>
              <w:rPr>
                <w:w w:val="80"/>
              </w:rPr>
              <w:t>Award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Contract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0"/>
              </w:rPr>
              <w:t>W.O</w:t>
            </w:r>
          </w:p>
        </w:tc>
        <w:tc>
          <w:tcPr>
            <w:tcW w:w="4501" w:type="dxa"/>
          </w:tcPr>
          <w:p w:rsidR="00515699" w:rsidRDefault="004E6123">
            <w:pPr>
              <w:pStyle w:val="TableParagraph"/>
              <w:spacing w:before="57"/>
              <w:ind w:left="107"/>
            </w:pPr>
            <w:r>
              <w:rPr>
                <w:color w:val="000000"/>
                <w:spacing w:val="-5"/>
                <w:w w:val="9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w w:val="90"/>
                <w:highlight w:val="yellow"/>
              </w:rPr>
              <w:t>Whole</w:t>
            </w:r>
          </w:p>
        </w:tc>
      </w:tr>
      <w:tr w:rsidR="00515699">
        <w:trPr>
          <w:trHeight w:val="374"/>
        </w:trPr>
        <w:tc>
          <w:tcPr>
            <w:tcW w:w="617" w:type="dxa"/>
          </w:tcPr>
          <w:p w:rsidR="00515699" w:rsidRDefault="004E612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4230" w:type="dxa"/>
          </w:tcPr>
          <w:p w:rsidR="00515699" w:rsidRDefault="004E6123">
            <w:pPr>
              <w:pStyle w:val="TableParagraph"/>
              <w:spacing w:before="57"/>
              <w:ind w:left="107"/>
            </w:pPr>
            <w:r>
              <w:rPr>
                <w:w w:val="80"/>
              </w:rPr>
              <w:t>Delivery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  <w:w w:val="90"/>
              </w:rPr>
              <w:t>Time</w:t>
            </w:r>
          </w:p>
        </w:tc>
        <w:tc>
          <w:tcPr>
            <w:tcW w:w="4501" w:type="dxa"/>
          </w:tcPr>
          <w:p w:rsidR="00515699" w:rsidRDefault="004E6123">
            <w:pPr>
              <w:pStyle w:val="TableParagraph"/>
              <w:spacing w:before="57"/>
              <w:ind w:left="107"/>
            </w:pPr>
            <w:r>
              <w:rPr>
                <w:color w:val="000000"/>
                <w:w w:val="80"/>
                <w:highlight w:val="yellow"/>
              </w:rPr>
              <w:t>30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w w:val="80"/>
              </w:rPr>
              <w:t>Days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w w:val="80"/>
              </w:rPr>
              <w:t>from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w w:val="80"/>
              </w:rPr>
              <w:t>the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w w:val="80"/>
              </w:rPr>
              <w:t>date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w w:val="80"/>
              </w:rPr>
              <w:t>of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w w:val="80"/>
              </w:rPr>
              <w:t>issuance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w w:val="80"/>
              </w:rPr>
              <w:t>of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  <w:w w:val="80"/>
              </w:rPr>
              <w:t>W.O</w:t>
            </w:r>
          </w:p>
        </w:tc>
      </w:tr>
      <w:tr w:rsidR="00515699">
        <w:trPr>
          <w:trHeight w:val="373"/>
        </w:trPr>
        <w:tc>
          <w:tcPr>
            <w:tcW w:w="617" w:type="dxa"/>
          </w:tcPr>
          <w:p w:rsidR="00515699" w:rsidRDefault="004E612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4.</w:t>
            </w:r>
          </w:p>
        </w:tc>
        <w:tc>
          <w:tcPr>
            <w:tcW w:w="4230" w:type="dxa"/>
          </w:tcPr>
          <w:p w:rsidR="00515699" w:rsidRDefault="004E6123">
            <w:pPr>
              <w:pStyle w:val="TableParagraph"/>
              <w:spacing w:before="57"/>
              <w:ind w:left="107"/>
            </w:pPr>
            <w:r>
              <w:rPr>
                <w:spacing w:val="-2"/>
                <w:w w:val="90"/>
              </w:rPr>
              <w:t>Method</w:t>
            </w:r>
          </w:p>
        </w:tc>
        <w:tc>
          <w:tcPr>
            <w:tcW w:w="4501" w:type="dxa"/>
          </w:tcPr>
          <w:p w:rsidR="00515699" w:rsidRDefault="004E6123">
            <w:pPr>
              <w:pStyle w:val="TableParagraph"/>
              <w:spacing w:before="57"/>
              <w:ind w:left="107"/>
            </w:pPr>
            <w:r>
              <w:rPr>
                <w:w w:val="80"/>
              </w:rPr>
              <w:t>Single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Stage</w:t>
            </w:r>
            <w:r>
              <w:rPr>
                <w:spacing w:val="-3"/>
              </w:rPr>
              <w:t xml:space="preserve"> </w:t>
            </w:r>
            <w:r>
              <w:rPr>
                <w:color w:val="000000"/>
                <w:w w:val="80"/>
                <w:highlight w:val="yellow"/>
              </w:rPr>
              <w:t>Single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2"/>
                <w:w w:val="80"/>
              </w:rPr>
              <w:t>Envelope</w:t>
            </w:r>
          </w:p>
        </w:tc>
      </w:tr>
      <w:tr w:rsidR="00515699">
        <w:trPr>
          <w:trHeight w:val="374"/>
        </w:trPr>
        <w:tc>
          <w:tcPr>
            <w:tcW w:w="617" w:type="dxa"/>
          </w:tcPr>
          <w:p w:rsidR="00515699" w:rsidRDefault="004E612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5.</w:t>
            </w:r>
          </w:p>
        </w:tc>
        <w:tc>
          <w:tcPr>
            <w:tcW w:w="4230" w:type="dxa"/>
          </w:tcPr>
          <w:p w:rsidR="00515699" w:rsidRDefault="004E6123">
            <w:pPr>
              <w:pStyle w:val="TableParagraph"/>
              <w:spacing w:before="57"/>
              <w:ind w:left="107"/>
            </w:pPr>
            <w:r>
              <w:rPr>
                <w:w w:val="80"/>
              </w:rPr>
              <w:t>Closing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Date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80"/>
              </w:rPr>
              <w:t>Time</w:t>
            </w:r>
          </w:p>
        </w:tc>
        <w:tc>
          <w:tcPr>
            <w:tcW w:w="4501" w:type="dxa"/>
          </w:tcPr>
          <w:p w:rsidR="00515699" w:rsidRDefault="004E6123">
            <w:pPr>
              <w:pStyle w:val="TableParagraph"/>
              <w:spacing w:before="43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i/>
                <w:color w:val="FF0000"/>
                <w:w w:val="80"/>
                <w:sz w:val="24"/>
                <w:highlight w:val="yellow"/>
              </w:rPr>
              <w:t>October</w:t>
            </w:r>
            <w:r>
              <w:rPr>
                <w:rFonts w:ascii="Arial"/>
                <w:b/>
                <w:i/>
                <w:color w:val="FF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80"/>
                <w:sz w:val="24"/>
              </w:rPr>
              <w:t>08,</w:t>
            </w:r>
            <w:r>
              <w:rPr>
                <w:rFonts w:ascii="Arial"/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80"/>
                <w:sz w:val="24"/>
              </w:rPr>
              <w:t>2025</w:t>
            </w:r>
            <w:r>
              <w:rPr>
                <w:rFonts w:ascii="Arial"/>
                <w:b/>
                <w:color w:val="000000"/>
                <w:w w:val="80"/>
                <w:sz w:val="24"/>
              </w:rPr>
              <w:t>,</w:t>
            </w:r>
            <w:r>
              <w:rPr>
                <w:rFonts w:ascii="Arial"/>
                <w:b/>
                <w:color w:val="000000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color w:val="000000"/>
                <w:w w:val="80"/>
                <w:sz w:val="24"/>
                <w:u w:val="single"/>
              </w:rPr>
              <w:t>by</w:t>
            </w:r>
            <w:r>
              <w:rPr>
                <w:rFonts w:ascii="Arial"/>
                <w:b/>
                <w:color w:val="000000"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color w:val="000000"/>
                <w:w w:val="80"/>
                <w:sz w:val="24"/>
                <w:u w:val="single"/>
              </w:rPr>
              <w:t>1100</w:t>
            </w:r>
            <w:r>
              <w:rPr>
                <w:rFonts w:ascii="Arial"/>
                <w:b/>
                <w:color w:val="000000"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color w:val="000000"/>
                <w:spacing w:val="-2"/>
                <w:w w:val="80"/>
                <w:sz w:val="24"/>
                <w:u w:val="single"/>
              </w:rPr>
              <w:t>hours</w:t>
            </w:r>
          </w:p>
        </w:tc>
      </w:tr>
      <w:tr w:rsidR="00515699">
        <w:trPr>
          <w:trHeight w:val="374"/>
        </w:trPr>
        <w:tc>
          <w:tcPr>
            <w:tcW w:w="617" w:type="dxa"/>
          </w:tcPr>
          <w:p w:rsidR="00515699" w:rsidRDefault="004E6123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6.</w:t>
            </w:r>
          </w:p>
        </w:tc>
        <w:tc>
          <w:tcPr>
            <w:tcW w:w="4230" w:type="dxa"/>
          </w:tcPr>
          <w:p w:rsidR="00515699" w:rsidRDefault="004E6123">
            <w:pPr>
              <w:pStyle w:val="TableParagraph"/>
              <w:spacing w:before="58"/>
              <w:ind w:left="107"/>
            </w:pPr>
            <w:r>
              <w:rPr>
                <w:w w:val="80"/>
              </w:rPr>
              <w:t>Opening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80"/>
              </w:rPr>
              <w:t>Time</w:t>
            </w:r>
          </w:p>
        </w:tc>
        <w:tc>
          <w:tcPr>
            <w:tcW w:w="4501" w:type="dxa"/>
          </w:tcPr>
          <w:p w:rsidR="00515699" w:rsidRDefault="004E6123">
            <w:pPr>
              <w:pStyle w:val="TableParagraph"/>
              <w:spacing w:before="58"/>
              <w:ind w:left="107"/>
            </w:pPr>
            <w:r>
              <w:rPr>
                <w:w w:val="80"/>
              </w:rPr>
              <w:t>Half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Hour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after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Closing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Time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same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0"/>
              </w:rPr>
              <w:t>day</w:t>
            </w:r>
          </w:p>
        </w:tc>
      </w:tr>
      <w:tr w:rsidR="00515699">
        <w:trPr>
          <w:trHeight w:val="575"/>
        </w:trPr>
        <w:tc>
          <w:tcPr>
            <w:tcW w:w="617" w:type="dxa"/>
          </w:tcPr>
          <w:p w:rsidR="00515699" w:rsidRDefault="004E6123"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7.</w:t>
            </w:r>
          </w:p>
        </w:tc>
        <w:tc>
          <w:tcPr>
            <w:tcW w:w="4230" w:type="dxa"/>
          </w:tcPr>
          <w:p w:rsidR="00515699" w:rsidRDefault="004E6123">
            <w:pPr>
              <w:pStyle w:val="TableParagraph"/>
              <w:spacing w:before="43" w:line="252" w:lineRule="exact"/>
              <w:ind w:left="107"/>
            </w:pPr>
            <w:r>
              <w:rPr>
                <w:w w:val="80"/>
              </w:rPr>
              <w:t>Bid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Security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Amount</w:t>
            </w:r>
          </w:p>
          <w:p w:rsidR="00515699" w:rsidRDefault="004E6123">
            <w:pPr>
              <w:pStyle w:val="TableParagraph"/>
              <w:spacing w:line="229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(Under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Rule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25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of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PPRA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Rules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4"/>
                <w:w w:val="80"/>
                <w:sz w:val="20"/>
              </w:rPr>
              <w:t>2004)</w:t>
            </w:r>
          </w:p>
        </w:tc>
        <w:tc>
          <w:tcPr>
            <w:tcW w:w="4501" w:type="dxa"/>
          </w:tcPr>
          <w:p w:rsidR="00515699" w:rsidRDefault="004E6123">
            <w:pPr>
              <w:pStyle w:val="TableParagraph"/>
              <w:spacing w:before="158"/>
              <w:ind w:left="107"/>
            </w:pPr>
            <w:r>
              <w:rPr>
                <w:spacing w:val="-2"/>
                <w:w w:val="90"/>
              </w:rPr>
              <w:t>Rs.70,000</w:t>
            </w:r>
          </w:p>
        </w:tc>
      </w:tr>
      <w:tr w:rsidR="00515699">
        <w:trPr>
          <w:trHeight w:val="575"/>
        </w:trPr>
        <w:tc>
          <w:tcPr>
            <w:tcW w:w="617" w:type="dxa"/>
          </w:tcPr>
          <w:p w:rsidR="00515699" w:rsidRDefault="004E6123"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8.</w:t>
            </w:r>
          </w:p>
        </w:tc>
        <w:tc>
          <w:tcPr>
            <w:tcW w:w="4230" w:type="dxa"/>
          </w:tcPr>
          <w:p w:rsidR="00515699" w:rsidRDefault="004E6123">
            <w:pPr>
              <w:pStyle w:val="TableParagraph"/>
              <w:spacing w:before="45" w:line="251" w:lineRule="exact"/>
              <w:ind w:left="107"/>
            </w:pPr>
            <w:r>
              <w:rPr>
                <w:w w:val="80"/>
              </w:rPr>
              <w:t>Performance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Guarantee</w:t>
            </w:r>
          </w:p>
          <w:p w:rsidR="00515699" w:rsidRDefault="004E6123">
            <w:pPr>
              <w:pStyle w:val="TableParagraph"/>
              <w:spacing w:line="228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(Under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Rule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39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of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PPRA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Rules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4"/>
                <w:w w:val="80"/>
                <w:sz w:val="20"/>
              </w:rPr>
              <w:t>2004)</w:t>
            </w:r>
          </w:p>
        </w:tc>
        <w:tc>
          <w:tcPr>
            <w:tcW w:w="4501" w:type="dxa"/>
          </w:tcPr>
          <w:p w:rsidR="00515699" w:rsidRDefault="00515699">
            <w:pPr>
              <w:pStyle w:val="TableParagraph"/>
              <w:rPr>
                <w:rFonts w:ascii="Times New Roman"/>
              </w:rPr>
            </w:pPr>
          </w:p>
        </w:tc>
      </w:tr>
    </w:tbl>
    <w:p w:rsidR="00515699" w:rsidRDefault="004E6123">
      <w:pPr>
        <w:pStyle w:val="Heading2"/>
        <w:numPr>
          <w:ilvl w:val="0"/>
          <w:numId w:val="13"/>
        </w:numPr>
        <w:tabs>
          <w:tab w:val="left" w:pos="1163"/>
        </w:tabs>
        <w:spacing w:before="287"/>
        <w:ind w:left="1163" w:hanging="359"/>
        <w:rPr>
          <w:color w:val="C00000"/>
        </w:rPr>
      </w:pPr>
      <w:bookmarkStart w:id="4" w:name="_bookmark3"/>
      <w:bookmarkEnd w:id="4"/>
      <w:r>
        <w:rPr>
          <w:color w:val="C00000"/>
          <w:w w:val="80"/>
        </w:rPr>
        <w:t>General</w:t>
      </w:r>
      <w:r>
        <w:rPr>
          <w:color w:val="C00000"/>
          <w:spacing w:val="-11"/>
        </w:rPr>
        <w:t xml:space="preserve"> </w:t>
      </w:r>
      <w:r>
        <w:rPr>
          <w:color w:val="C00000"/>
          <w:w w:val="80"/>
        </w:rPr>
        <w:t>Terms</w:t>
      </w:r>
      <w:r>
        <w:rPr>
          <w:color w:val="C00000"/>
          <w:spacing w:val="-10"/>
        </w:rPr>
        <w:t xml:space="preserve"> </w:t>
      </w:r>
      <w:r>
        <w:rPr>
          <w:color w:val="C00000"/>
          <w:w w:val="80"/>
        </w:rPr>
        <w:t>&amp;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Conditions</w:t>
      </w:r>
      <w:r>
        <w:rPr>
          <w:color w:val="C00000"/>
          <w:spacing w:val="-11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10"/>
        </w:rPr>
        <w:t xml:space="preserve"> </w:t>
      </w:r>
      <w:r>
        <w:rPr>
          <w:color w:val="C00000"/>
          <w:w w:val="80"/>
        </w:rPr>
        <w:t>the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  <w:w w:val="80"/>
        </w:rPr>
        <w:t>Tender</w:t>
      </w:r>
    </w:p>
    <w:p w:rsidR="00515699" w:rsidRDefault="004E6123">
      <w:pPr>
        <w:pStyle w:val="ListParagraph"/>
        <w:numPr>
          <w:ilvl w:val="1"/>
          <w:numId w:val="12"/>
        </w:numPr>
        <w:tabs>
          <w:tab w:val="left" w:pos="1164"/>
        </w:tabs>
        <w:spacing w:before="201" w:line="280" w:lineRule="exact"/>
        <w:rPr>
          <w:rFonts w:ascii="Cambria Math" w:hAnsi="Cambria Math"/>
          <w:sz w:val="24"/>
        </w:rPr>
      </w:pPr>
      <w:r>
        <w:rPr>
          <w:w w:val="80"/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tender/bid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if:</w:t>
      </w:r>
      <w:r>
        <w:rPr>
          <w:spacing w:val="-7"/>
          <w:sz w:val="24"/>
        </w:rPr>
        <w:t xml:space="preserve"> </w:t>
      </w:r>
      <w:r>
        <w:rPr>
          <w:rFonts w:ascii="Cambria Math" w:hAnsi="Cambria Math"/>
          <w:spacing w:val="-10"/>
          <w:w w:val="80"/>
          <w:sz w:val="24"/>
        </w:rPr>
        <w:t>‐</w:t>
      </w:r>
    </w:p>
    <w:p w:rsidR="00515699" w:rsidRDefault="004E6123">
      <w:pPr>
        <w:pStyle w:val="ListParagraph"/>
        <w:numPr>
          <w:ilvl w:val="2"/>
          <w:numId w:val="12"/>
        </w:numPr>
        <w:tabs>
          <w:tab w:val="left" w:pos="1884"/>
        </w:tabs>
        <w:spacing w:line="275" w:lineRule="exact"/>
        <w:ind w:hanging="458"/>
        <w:rPr>
          <w:sz w:val="24"/>
        </w:rPr>
      </w:pPr>
      <w:r>
        <w:rPr>
          <w:w w:val="80"/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uploaded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EPADS;</w:t>
      </w:r>
    </w:p>
    <w:p w:rsidR="00515699" w:rsidRDefault="004E6123">
      <w:pPr>
        <w:pStyle w:val="ListParagraph"/>
        <w:numPr>
          <w:ilvl w:val="2"/>
          <w:numId w:val="12"/>
        </w:numPr>
        <w:tabs>
          <w:tab w:val="left" w:pos="1884"/>
        </w:tabs>
        <w:spacing w:before="41"/>
        <w:ind w:hanging="458"/>
        <w:rPr>
          <w:sz w:val="24"/>
        </w:rPr>
      </w:pPr>
      <w:r>
        <w:rPr>
          <w:w w:val="80"/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deficiency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documentation;</w:t>
      </w:r>
    </w:p>
    <w:p w:rsidR="00515699" w:rsidRDefault="004E6123">
      <w:pPr>
        <w:pStyle w:val="ListParagraph"/>
        <w:numPr>
          <w:ilvl w:val="2"/>
          <w:numId w:val="12"/>
        </w:numPr>
        <w:tabs>
          <w:tab w:val="left" w:pos="1884"/>
        </w:tabs>
        <w:spacing w:before="41"/>
        <w:ind w:hanging="458"/>
        <w:rPr>
          <w:sz w:val="24"/>
        </w:rPr>
      </w:pPr>
      <w:r>
        <w:rPr>
          <w:w w:val="80"/>
          <w:sz w:val="24"/>
        </w:rPr>
        <w:t>Received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without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security;</w:t>
      </w:r>
    </w:p>
    <w:p w:rsidR="00515699" w:rsidRDefault="004E6123">
      <w:pPr>
        <w:pStyle w:val="ListParagraph"/>
        <w:numPr>
          <w:ilvl w:val="2"/>
          <w:numId w:val="12"/>
        </w:numPr>
        <w:tabs>
          <w:tab w:val="left" w:pos="1884"/>
        </w:tabs>
        <w:spacing w:before="41"/>
        <w:ind w:hanging="458"/>
        <w:rPr>
          <w:sz w:val="24"/>
        </w:rPr>
      </w:pPr>
      <w:r>
        <w:rPr>
          <w:w w:val="80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contradiction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specification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given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4"/>
          <w:w w:val="80"/>
          <w:sz w:val="24"/>
        </w:rPr>
        <w:t>CUI;</w:t>
      </w:r>
    </w:p>
    <w:p w:rsidR="00515699" w:rsidRDefault="004E6123">
      <w:pPr>
        <w:pStyle w:val="ListParagraph"/>
        <w:numPr>
          <w:ilvl w:val="2"/>
          <w:numId w:val="12"/>
        </w:numPr>
        <w:tabs>
          <w:tab w:val="left" w:pos="1884"/>
        </w:tabs>
        <w:spacing w:before="41"/>
        <w:ind w:hanging="458"/>
        <w:rPr>
          <w:sz w:val="24"/>
        </w:rPr>
      </w:pPr>
      <w:r>
        <w:rPr>
          <w:w w:val="80"/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condition;</w:t>
      </w:r>
    </w:p>
    <w:p w:rsidR="00515699" w:rsidRDefault="004E6123">
      <w:pPr>
        <w:pStyle w:val="ListParagraph"/>
        <w:numPr>
          <w:ilvl w:val="2"/>
          <w:numId w:val="12"/>
        </w:numPr>
        <w:tabs>
          <w:tab w:val="left" w:pos="1884"/>
        </w:tabs>
        <w:spacing w:before="41" w:line="276" w:lineRule="auto"/>
        <w:ind w:right="1143"/>
        <w:rPr>
          <w:sz w:val="24"/>
        </w:rPr>
      </w:pPr>
      <w:r>
        <w:rPr>
          <w:w w:val="80"/>
          <w:sz w:val="24"/>
        </w:rPr>
        <w:t xml:space="preserve">The bidder is in litigation with CUI or is blacklisted by any organization or is notified as </w:t>
      </w:r>
      <w:r>
        <w:rPr>
          <w:w w:val="85"/>
          <w:sz w:val="24"/>
        </w:rPr>
        <w:t>blacklisted on PPRA website.</w:t>
      </w:r>
    </w:p>
    <w:p w:rsidR="00515699" w:rsidRDefault="004E6123">
      <w:pPr>
        <w:pStyle w:val="Heading2"/>
        <w:numPr>
          <w:ilvl w:val="0"/>
          <w:numId w:val="13"/>
        </w:numPr>
        <w:tabs>
          <w:tab w:val="left" w:pos="1163"/>
        </w:tabs>
        <w:spacing w:before="274"/>
        <w:ind w:left="1163" w:hanging="359"/>
        <w:rPr>
          <w:color w:val="C00000"/>
        </w:rPr>
      </w:pPr>
      <w:bookmarkStart w:id="5" w:name="_bookmark4"/>
      <w:bookmarkEnd w:id="5"/>
      <w:r>
        <w:rPr>
          <w:color w:val="C00000"/>
          <w:w w:val="80"/>
        </w:rPr>
        <w:t>Contact</w:t>
      </w:r>
      <w:r>
        <w:rPr>
          <w:color w:val="C00000"/>
          <w:spacing w:val="-8"/>
        </w:rPr>
        <w:t xml:space="preserve"> </w:t>
      </w:r>
      <w:r>
        <w:rPr>
          <w:color w:val="C00000"/>
          <w:w w:val="80"/>
        </w:rPr>
        <w:t>person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and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Submission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4"/>
          <w:w w:val="80"/>
        </w:rPr>
        <w:t>Bids:</w:t>
      </w:r>
    </w:p>
    <w:p w:rsidR="00515699" w:rsidRDefault="004E6123">
      <w:pPr>
        <w:pStyle w:val="BodyText"/>
        <w:spacing w:before="199"/>
        <w:ind w:left="706"/>
        <w:jc w:val="both"/>
      </w:pPr>
      <w:r>
        <w:rPr>
          <w:w w:val="80"/>
        </w:rPr>
        <w:t>i.</w:t>
      </w:r>
      <w:r>
        <w:rPr>
          <w:spacing w:val="64"/>
        </w:rPr>
        <w:t xml:space="preserve">   </w:t>
      </w:r>
      <w:r>
        <w:rPr>
          <w:w w:val="80"/>
        </w:rPr>
        <w:t>Contact</w:t>
      </w:r>
      <w:r>
        <w:rPr>
          <w:spacing w:val="-7"/>
        </w:rPr>
        <w:t xml:space="preserve"> </w:t>
      </w:r>
      <w:r>
        <w:rPr>
          <w:w w:val="80"/>
        </w:rPr>
        <w:t>Person</w:t>
      </w:r>
      <w:r>
        <w:rPr>
          <w:spacing w:val="-7"/>
        </w:rPr>
        <w:t xml:space="preserve"> </w:t>
      </w:r>
      <w:r>
        <w:rPr>
          <w:w w:val="80"/>
        </w:rPr>
        <w:t>for</w:t>
      </w:r>
      <w:r>
        <w:rPr>
          <w:spacing w:val="-7"/>
        </w:rPr>
        <w:t xml:space="preserve"> </w:t>
      </w:r>
      <w:r>
        <w:rPr>
          <w:w w:val="80"/>
        </w:rPr>
        <w:t>all</w:t>
      </w:r>
      <w:r>
        <w:rPr>
          <w:spacing w:val="-8"/>
        </w:rPr>
        <w:t xml:space="preserve"> </w:t>
      </w:r>
      <w:r>
        <w:rPr>
          <w:w w:val="80"/>
        </w:rPr>
        <w:t>inquiries,</w:t>
      </w:r>
      <w:r>
        <w:rPr>
          <w:spacing w:val="-7"/>
        </w:rPr>
        <w:t xml:space="preserve"> </w:t>
      </w:r>
      <w:r>
        <w:rPr>
          <w:w w:val="80"/>
        </w:rPr>
        <w:t>clarifications</w:t>
      </w:r>
      <w:r>
        <w:rPr>
          <w:spacing w:val="-9"/>
        </w:rPr>
        <w:t xml:space="preserve"> </w:t>
      </w:r>
      <w:r>
        <w:rPr>
          <w:w w:val="80"/>
        </w:rPr>
        <w:t>and</w:t>
      </w:r>
      <w:r>
        <w:rPr>
          <w:spacing w:val="-6"/>
        </w:rPr>
        <w:t xml:space="preserve"> </w:t>
      </w:r>
      <w:r>
        <w:rPr>
          <w:w w:val="80"/>
        </w:rPr>
        <w:t>bid</w:t>
      </w:r>
      <w:r>
        <w:rPr>
          <w:spacing w:val="-9"/>
        </w:rPr>
        <w:t xml:space="preserve"> </w:t>
      </w:r>
      <w:r>
        <w:rPr>
          <w:w w:val="80"/>
        </w:rPr>
        <w:t>submission</w:t>
      </w:r>
      <w:r>
        <w:t xml:space="preserve"> </w:t>
      </w:r>
      <w:r>
        <w:rPr>
          <w:w w:val="80"/>
        </w:rPr>
        <w:t>shall</w:t>
      </w:r>
      <w:r>
        <w:rPr>
          <w:spacing w:val="-11"/>
        </w:rPr>
        <w:t xml:space="preserve"> </w:t>
      </w:r>
      <w:r>
        <w:rPr>
          <w:spacing w:val="-5"/>
          <w:w w:val="80"/>
        </w:rPr>
        <w:t>be:</w:t>
      </w:r>
    </w:p>
    <w:p w:rsidR="00515699" w:rsidRDefault="004E6123">
      <w:pPr>
        <w:pStyle w:val="BodyText"/>
        <w:spacing w:before="274"/>
        <w:ind w:left="1704"/>
      </w:pPr>
      <w:r>
        <w:rPr>
          <w:w w:val="80"/>
        </w:rPr>
        <w:t>Purchase</w:t>
      </w:r>
      <w:r>
        <w:rPr>
          <w:spacing w:val="2"/>
        </w:rPr>
        <w:t xml:space="preserve"> </w:t>
      </w:r>
      <w:r>
        <w:rPr>
          <w:spacing w:val="-2"/>
          <w:w w:val="90"/>
        </w:rPr>
        <w:t>Off</w:t>
      </w:r>
      <w:r>
        <w:rPr>
          <w:spacing w:val="-2"/>
          <w:w w:val="90"/>
        </w:rPr>
        <w:t>icer</w:t>
      </w:r>
    </w:p>
    <w:p w:rsidR="00515699" w:rsidRDefault="004E6123">
      <w:pPr>
        <w:pStyle w:val="BodyText"/>
        <w:ind w:left="1704" w:right="3334"/>
      </w:pPr>
      <w:r>
        <w:rPr>
          <w:w w:val="80"/>
        </w:rPr>
        <w:t xml:space="preserve">COMSATS University Islamabad, Abbottabad Campus </w:t>
      </w:r>
      <w:r>
        <w:rPr>
          <w:w w:val="85"/>
        </w:rPr>
        <w:t>University Road,</w:t>
      </w:r>
      <w:r>
        <w:rPr>
          <w:spacing w:val="-1"/>
          <w:w w:val="85"/>
        </w:rPr>
        <w:t xml:space="preserve"> </w:t>
      </w:r>
      <w:r>
        <w:rPr>
          <w:w w:val="85"/>
        </w:rPr>
        <w:t>Tobe Camp, Abbottabad</w:t>
      </w:r>
    </w:p>
    <w:p w:rsidR="00515699" w:rsidRDefault="004E6123">
      <w:pPr>
        <w:pStyle w:val="BodyText"/>
        <w:spacing w:line="274" w:lineRule="exact"/>
        <w:ind w:left="1704"/>
      </w:pPr>
      <w:r>
        <w:rPr>
          <w:w w:val="80"/>
        </w:rPr>
        <w:t>Tel:</w:t>
      </w:r>
      <w:r>
        <w:rPr>
          <w:spacing w:val="1"/>
        </w:rPr>
        <w:t xml:space="preserve"> </w:t>
      </w:r>
      <w:r>
        <w:rPr>
          <w:w w:val="80"/>
        </w:rPr>
        <w:t>0992-</w:t>
      </w:r>
      <w:r>
        <w:t xml:space="preserve"> </w:t>
      </w:r>
      <w:r>
        <w:rPr>
          <w:w w:val="80"/>
        </w:rPr>
        <w:t>383591-6,</w:t>
      </w:r>
      <w:r>
        <w:rPr>
          <w:spacing w:val="2"/>
        </w:rPr>
        <w:t xml:space="preserve"> </w:t>
      </w:r>
      <w:r>
        <w:rPr>
          <w:w w:val="80"/>
        </w:rPr>
        <w:t>0992-</w:t>
      </w:r>
      <w:r>
        <w:rPr>
          <w:spacing w:val="-2"/>
          <w:w w:val="80"/>
        </w:rPr>
        <w:t>383863</w:t>
      </w:r>
    </w:p>
    <w:p w:rsidR="00515699" w:rsidRDefault="004E6123">
      <w:pPr>
        <w:pStyle w:val="BodyText"/>
        <w:ind w:left="1704"/>
      </w:pPr>
      <w:r>
        <w:rPr>
          <w:w w:val="80"/>
        </w:rPr>
        <w:t>Email:</w:t>
      </w:r>
      <w:r>
        <w:rPr>
          <w:spacing w:val="-4"/>
        </w:rPr>
        <w:t xml:space="preserve"> </w:t>
      </w:r>
      <w:hyperlink r:id="rId13">
        <w:r>
          <w:rPr>
            <w:spacing w:val="-2"/>
            <w:w w:val="85"/>
          </w:rPr>
          <w:t>nisarahmed@cuiatd.edu.pk</w:t>
        </w:r>
      </w:hyperlink>
    </w:p>
    <w:p w:rsidR="00515699" w:rsidRDefault="004E6123">
      <w:pPr>
        <w:pStyle w:val="Heading2"/>
        <w:numPr>
          <w:ilvl w:val="0"/>
          <w:numId w:val="13"/>
        </w:numPr>
        <w:tabs>
          <w:tab w:val="left" w:pos="1163"/>
        </w:tabs>
        <w:spacing w:before="276"/>
        <w:ind w:left="1163" w:hanging="359"/>
        <w:rPr>
          <w:color w:val="C00000"/>
        </w:rPr>
      </w:pPr>
      <w:bookmarkStart w:id="6" w:name="_bookmark5"/>
      <w:bookmarkEnd w:id="6"/>
      <w:r>
        <w:rPr>
          <w:color w:val="C00000"/>
          <w:w w:val="80"/>
        </w:rPr>
        <w:t>Validity</w:t>
      </w:r>
      <w:r>
        <w:rPr>
          <w:color w:val="C00000"/>
          <w:spacing w:val="-12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  <w:w w:val="80"/>
        </w:rPr>
        <w:t>Bids:</w:t>
      </w:r>
    </w:p>
    <w:p w:rsidR="00515699" w:rsidRDefault="004E6123">
      <w:pPr>
        <w:pStyle w:val="ListParagraph"/>
        <w:numPr>
          <w:ilvl w:val="0"/>
          <w:numId w:val="11"/>
        </w:numPr>
        <w:tabs>
          <w:tab w:val="left" w:pos="1163"/>
        </w:tabs>
        <w:spacing w:before="199"/>
        <w:ind w:left="1163" w:hanging="457"/>
        <w:jc w:val="both"/>
        <w:rPr>
          <w:sz w:val="24"/>
        </w:rPr>
      </w:pP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remain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valid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mentioned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rFonts w:ascii="Arial"/>
          <w:b/>
          <w:color w:val="C00000"/>
          <w:w w:val="80"/>
          <w:sz w:val="24"/>
        </w:rPr>
        <w:t>Table</w:t>
      </w:r>
      <w:r>
        <w:rPr>
          <w:rFonts w:ascii="Arial"/>
          <w:b/>
          <w:color w:val="C00000"/>
          <w:spacing w:val="-4"/>
          <w:sz w:val="24"/>
        </w:rPr>
        <w:t xml:space="preserve"> </w:t>
      </w:r>
      <w:r>
        <w:rPr>
          <w:rFonts w:ascii="Arial"/>
          <w:b/>
          <w:color w:val="C00000"/>
          <w:w w:val="80"/>
          <w:sz w:val="24"/>
        </w:rPr>
        <w:t>1</w:t>
      </w:r>
      <w:r>
        <w:rPr>
          <w:rFonts w:ascii="Arial"/>
          <w:b/>
          <w:color w:val="C00000"/>
          <w:spacing w:val="-7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tender</w:t>
      </w:r>
      <w:r>
        <w:rPr>
          <w:spacing w:val="-9"/>
          <w:sz w:val="24"/>
        </w:rPr>
        <w:t xml:space="preserve"> </w:t>
      </w:r>
      <w:r>
        <w:rPr>
          <w:spacing w:val="-2"/>
          <w:w w:val="80"/>
          <w:sz w:val="24"/>
        </w:rPr>
        <w:t>document.</w:t>
      </w:r>
    </w:p>
    <w:p w:rsidR="00515699" w:rsidRDefault="004E6123">
      <w:pPr>
        <w:pStyle w:val="ListParagraph"/>
        <w:numPr>
          <w:ilvl w:val="0"/>
          <w:numId w:val="11"/>
        </w:numPr>
        <w:tabs>
          <w:tab w:val="left" w:pos="1162"/>
          <w:tab w:val="left" w:pos="1164"/>
        </w:tabs>
        <w:spacing w:before="136" w:line="360" w:lineRule="auto"/>
        <w:ind w:right="573" w:hanging="502"/>
        <w:jc w:val="both"/>
        <w:rPr>
          <w:sz w:val="24"/>
        </w:rPr>
      </w:pPr>
      <w:r>
        <w:rPr>
          <w:w w:val="80"/>
          <w:sz w:val="24"/>
        </w:rPr>
        <w:t>Any bidder/firm/ company which refuses to accept the</w:t>
      </w:r>
      <w:r>
        <w:rPr>
          <w:sz w:val="24"/>
        </w:rPr>
        <w:t xml:space="preserve"> </w:t>
      </w:r>
      <w:r>
        <w:rPr>
          <w:w w:val="80"/>
          <w:sz w:val="24"/>
        </w:rPr>
        <w:t>Work Order based on market price escalation shall result in forfeiting the bid security. CUI may also impose a ban from business with it for a</w:t>
      </w:r>
      <w:r>
        <w:rPr>
          <w:sz w:val="24"/>
        </w:rPr>
        <w:t xml:space="preserve"> </w:t>
      </w:r>
      <w:r>
        <w:rPr>
          <w:w w:val="80"/>
          <w:sz w:val="24"/>
        </w:rPr>
        <w:t>period</w:t>
      </w:r>
      <w:r>
        <w:rPr>
          <w:sz w:val="24"/>
        </w:rPr>
        <w:t xml:space="preserve"> </w:t>
      </w:r>
      <w:r>
        <w:rPr>
          <w:w w:val="90"/>
          <w:sz w:val="24"/>
        </w:rPr>
        <w:t>of 6 months.</w:t>
      </w:r>
    </w:p>
    <w:p w:rsidR="00515699" w:rsidRDefault="00515699">
      <w:pPr>
        <w:pStyle w:val="ListParagraph"/>
        <w:spacing w:line="360" w:lineRule="auto"/>
        <w:jc w:val="both"/>
        <w:rPr>
          <w:sz w:val="24"/>
        </w:rPr>
        <w:sectPr w:rsidR="00515699">
          <w:pgSz w:w="11910" w:h="16840"/>
          <w:pgMar w:top="1060" w:right="708" w:bottom="800" w:left="708" w:header="0" w:footer="606" w:gutter="0"/>
          <w:cols w:space="720"/>
        </w:sectPr>
      </w:pPr>
    </w:p>
    <w:p w:rsidR="00515699" w:rsidRDefault="004E6123">
      <w:pPr>
        <w:pStyle w:val="Heading2"/>
        <w:numPr>
          <w:ilvl w:val="0"/>
          <w:numId w:val="13"/>
        </w:numPr>
        <w:tabs>
          <w:tab w:val="left" w:pos="1163"/>
        </w:tabs>
        <w:ind w:left="1163" w:hanging="359"/>
        <w:rPr>
          <w:color w:val="C00000"/>
        </w:rPr>
      </w:pPr>
      <w:bookmarkStart w:id="7" w:name="_bookmark6"/>
      <w:bookmarkEnd w:id="7"/>
      <w:r>
        <w:rPr>
          <w:color w:val="C00000"/>
          <w:w w:val="80"/>
        </w:rPr>
        <w:lastRenderedPageBreak/>
        <w:t>Price</w:t>
      </w:r>
      <w:r>
        <w:rPr>
          <w:color w:val="C00000"/>
          <w:spacing w:val="-12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12"/>
        </w:rPr>
        <w:t xml:space="preserve"> </w:t>
      </w:r>
      <w:r>
        <w:rPr>
          <w:color w:val="C00000"/>
          <w:w w:val="80"/>
        </w:rPr>
        <w:t>the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4"/>
          <w:w w:val="80"/>
        </w:rPr>
        <w:t>Bid:</w:t>
      </w:r>
    </w:p>
    <w:p w:rsidR="00515699" w:rsidRDefault="004E6123">
      <w:pPr>
        <w:pStyle w:val="ListParagraph"/>
        <w:numPr>
          <w:ilvl w:val="0"/>
          <w:numId w:val="10"/>
        </w:numPr>
        <w:tabs>
          <w:tab w:val="left" w:pos="1162"/>
          <w:tab w:val="left" w:pos="1164"/>
        </w:tabs>
        <w:spacing w:before="200" w:line="360" w:lineRule="auto"/>
        <w:ind w:right="440"/>
        <w:jc w:val="both"/>
        <w:rPr>
          <w:sz w:val="24"/>
        </w:rPr>
      </w:pPr>
      <w:r>
        <w:rPr>
          <w:w w:val="80"/>
          <w:sz w:val="24"/>
        </w:rPr>
        <w:t>Prices quoted by the Bidder shall be fixed during the period of the contract and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not subject to variation </w:t>
      </w:r>
      <w:r>
        <w:rPr>
          <w:w w:val="90"/>
          <w:sz w:val="24"/>
        </w:rPr>
        <w:t>on any account.</w:t>
      </w:r>
    </w:p>
    <w:p w:rsidR="00515699" w:rsidRDefault="004E6123">
      <w:pPr>
        <w:pStyle w:val="ListParagraph"/>
        <w:numPr>
          <w:ilvl w:val="0"/>
          <w:numId w:val="10"/>
        </w:numPr>
        <w:tabs>
          <w:tab w:val="left" w:pos="1162"/>
          <w:tab w:val="left" w:pos="1164"/>
        </w:tabs>
        <w:spacing w:line="360" w:lineRule="auto"/>
        <w:ind w:right="440" w:hanging="502"/>
        <w:jc w:val="both"/>
        <w:rPr>
          <w:sz w:val="24"/>
        </w:rPr>
      </w:pPr>
      <w:r>
        <w:rPr>
          <w:w w:val="85"/>
          <w:sz w:val="24"/>
        </w:rPr>
        <w:t>Applicable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Income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tax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GST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deducted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source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per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rules.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case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w w:val="85"/>
          <w:sz w:val="24"/>
        </w:rPr>
        <w:t>f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 xml:space="preserve">exemption, please mention and attach proper documentation duly verified from the concerned tax authorities. </w:t>
      </w:r>
      <w:r>
        <w:rPr>
          <w:w w:val="80"/>
          <w:sz w:val="24"/>
        </w:rPr>
        <w:t xml:space="preserve">However, CUI may accept the exemption certificate. In case of non-acceptance, CUI shall deduct all </w:t>
      </w:r>
      <w:r>
        <w:rPr>
          <w:w w:val="85"/>
          <w:sz w:val="24"/>
        </w:rPr>
        <w:t>applicable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taxes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per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tax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rate.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CUI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provide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certificate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tax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deduction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vendor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may claim refunds from Tax Authorities/FBR.</w:t>
      </w:r>
    </w:p>
    <w:p w:rsidR="00515699" w:rsidRDefault="004E6123">
      <w:pPr>
        <w:pStyle w:val="ListParagraph"/>
        <w:numPr>
          <w:ilvl w:val="0"/>
          <w:numId w:val="10"/>
        </w:numPr>
        <w:tabs>
          <w:tab w:val="left" w:pos="1162"/>
          <w:tab w:val="left" w:pos="1164"/>
        </w:tabs>
        <w:spacing w:line="360" w:lineRule="auto"/>
        <w:ind w:right="445" w:hanging="545"/>
        <w:jc w:val="both"/>
        <w:rPr>
          <w:sz w:val="24"/>
        </w:rPr>
      </w:pPr>
      <w:r>
        <w:rPr>
          <w:w w:val="85"/>
          <w:sz w:val="24"/>
        </w:rPr>
        <w:t>In the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case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of tie in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rates of the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bidders, award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of contract shall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be decided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through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balloting in the presence of the of the bidders.</w:t>
      </w:r>
    </w:p>
    <w:p w:rsidR="00515699" w:rsidRDefault="004E6123">
      <w:pPr>
        <w:pStyle w:val="ListParagraph"/>
        <w:numPr>
          <w:ilvl w:val="0"/>
          <w:numId w:val="10"/>
        </w:numPr>
        <w:tabs>
          <w:tab w:val="left" w:pos="1163"/>
        </w:tabs>
        <w:spacing w:line="274" w:lineRule="exact"/>
        <w:ind w:left="1163" w:hanging="556"/>
        <w:jc w:val="both"/>
        <w:rPr>
          <w:sz w:val="24"/>
        </w:rPr>
      </w:pPr>
      <w:r>
        <w:rPr>
          <w:w w:val="80"/>
          <w:sz w:val="24"/>
        </w:rPr>
        <w:t>Unit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price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taken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decimal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point.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cost</w:t>
      </w:r>
      <w:r>
        <w:rPr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round-up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zero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decimal.</w:t>
      </w:r>
    </w:p>
    <w:p w:rsidR="00515699" w:rsidRDefault="004E6123">
      <w:pPr>
        <w:pStyle w:val="ListParagraph"/>
        <w:numPr>
          <w:ilvl w:val="0"/>
          <w:numId w:val="10"/>
        </w:numPr>
        <w:tabs>
          <w:tab w:val="left" w:pos="1164"/>
        </w:tabs>
        <w:spacing w:before="134" w:line="360" w:lineRule="auto"/>
        <w:ind w:right="450" w:hanging="516"/>
        <w:jc w:val="left"/>
        <w:rPr>
          <w:sz w:val="24"/>
        </w:rPr>
      </w:pPr>
      <w:r>
        <w:rPr>
          <w:w w:val="80"/>
          <w:sz w:val="24"/>
        </w:rPr>
        <w:t>In</w:t>
      </w:r>
      <w:r>
        <w:rPr>
          <w:sz w:val="24"/>
        </w:rPr>
        <w:t xml:space="preserve"> </w:t>
      </w:r>
      <w:r>
        <w:rPr>
          <w:w w:val="80"/>
          <w:sz w:val="24"/>
        </w:rPr>
        <w:t>case</w:t>
      </w:r>
      <w:r>
        <w:rPr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z w:val="24"/>
        </w:rPr>
        <w:t xml:space="preserve"> </w:t>
      </w:r>
      <w:r>
        <w:rPr>
          <w:w w:val="80"/>
          <w:sz w:val="24"/>
        </w:rPr>
        <w:t>any</w:t>
      </w:r>
      <w:r>
        <w:rPr>
          <w:sz w:val="24"/>
        </w:rPr>
        <w:t xml:space="preserve"> </w:t>
      </w:r>
      <w:r>
        <w:rPr>
          <w:w w:val="80"/>
          <w:sz w:val="24"/>
        </w:rPr>
        <w:t>conflict</w:t>
      </w:r>
      <w:r>
        <w:rPr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price/cost</w:t>
      </w:r>
      <w:r>
        <w:rPr>
          <w:sz w:val="24"/>
        </w:rPr>
        <w:t xml:space="preserve"> </w:t>
      </w:r>
      <w:r>
        <w:rPr>
          <w:w w:val="80"/>
          <w:sz w:val="24"/>
        </w:rPr>
        <w:t>quoted</w:t>
      </w:r>
      <w:r>
        <w:rPr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bidder,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unit</w:t>
      </w:r>
      <w:r>
        <w:rPr>
          <w:sz w:val="24"/>
        </w:rPr>
        <w:t xml:space="preserve"> </w:t>
      </w:r>
      <w:r>
        <w:rPr>
          <w:w w:val="80"/>
          <w:sz w:val="24"/>
        </w:rPr>
        <w:t>cost</w:t>
      </w:r>
      <w:r>
        <w:rPr>
          <w:sz w:val="24"/>
        </w:rPr>
        <w:t xml:space="preserve"> </w:t>
      </w:r>
      <w:r>
        <w:rPr>
          <w:w w:val="80"/>
          <w:sz w:val="24"/>
        </w:rPr>
        <w:t>(Exclusive</w:t>
      </w:r>
      <w:r>
        <w:rPr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z w:val="24"/>
        </w:rPr>
        <w:t xml:space="preserve"> </w:t>
      </w:r>
      <w:r>
        <w:rPr>
          <w:w w:val="80"/>
          <w:sz w:val="24"/>
        </w:rPr>
        <w:t>GST)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quoted </w:t>
      </w:r>
      <w:r>
        <w:rPr>
          <w:w w:val="85"/>
          <w:sz w:val="24"/>
        </w:rPr>
        <w:t>by the bidder shall be considered for calculation.</w:t>
      </w:r>
    </w:p>
    <w:p w:rsidR="00515699" w:rsidRDefault="004E6123">
      <w:pPr>
        <w:pStyle w:val="ListParagraph"/>
        <w:numPr>
          <w:ilvl w:val="0"/>
          <w:numId w:val="10"/>
        </w:numPr>
        <w:tabs>
          <w:tab w:val="left" w:pos="1164"/>
        </w:tabs>
        <w:spacing w:line="274" w:lineRule="exact"/>
        <w:ind w:hanging="564"/>
        <w:jc w:val="left"/>
        <w:rPr>
          <w:sz w:val="24"/>
        </w:rPr>
      </w:pPr>
      <w:r>
        <w:rPr>
          <w:w w:val="80"/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case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GST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mentioned,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prices</w:t>
      </w:r>
      <w:r>
        <w:rPr>
          <w:spacing w:val="10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considered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inclusive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pacing w:val="-4"/>
          <w:w w:val="80"/>
          <w:sz w:val="24"/>
        </w:rPr>
        <w:t>GST.</w:t>
      </w:r>
    </w:p>
    <w:p w:rsidR="00515699" w:rsidRDefault="004E6123">
      <w:pPr>
        <w:pStyle w:val="ListParagraph"/>
        <w:numPr>
          <w:ilvl w:val="0"/>
          <w:numId w:val="10"/>
        </w:numPr>
        <w:tabs>
          <w:tab w:val="left" w:pos="1164"/>
        </w:tabs>
        <w:spacing w:before="137"/>
        <w:ind w:hanging="610"/>
        <w:jc w:val="left"/>
        <w:rPr>
          <w:sz w:val="24"/>
        </w:rPr>
      </w:pPr>
      <w:r>
        <w:rPr>
          <w:w w:val="80"/>
          <w:sz w:val="24"/>
        </w:rPr>
        <w:t>KPK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Professional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tax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will</w:t>
      </w:r>
      <w:r>
        <w:rPr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applicable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at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time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-2"/>
          <w:w w:val="80"/>
          <w:sz w:val="24"/>
        </w:rPr>
        <w:t>payment.</w:t>
      </w:r>
    </w:p>
    <w:p w:rsidR="00515699" w:rsidRDefault="00515699">
      <w:pPr>
        <w:pStyle w:val="BodyText"/>
        <w:spacing w:before="136"/>
      </w:pPr>
    </w:p>
    <w:p w:rsidR="00515699" w:rsidRDefault="004E6123">
      <w:pPr>
        <w:pStyle w:val="Heading2"/>
        <w:numPr>
          <w:ilvl w:val="0"/>
          <w:numId w:val="13"/>
        </w:numPr>
        <w:tabs>
          <w:tab w:val="left" w:pos="1163"/>
        </w:tabs>
        <w:spacing w:before="0"/>
        <w:ind w:left="1163" w:hanging="359"/>
        <w:rPr>
          <w:color w:val="C00000"/>
        </w:rPr>
      </w:pPr>
      <w:bookmarkStart w:id="8" w:name="_bookmark7"/>
      <w:bookmarkEnd w:id="8"/>
      <w:r>
        <w:rPr>
          <w:color w:val="C00000"/>
          <w:w w:val="80"/>
        </w:rPr>
        <w:t>Bid</w:t>
      </w:r>
      <w:r>
        <w:rPr>
          <w:color w:val="C00000"/>
          <w:spacing w:val="-10"/>
        </w:rPr>
        <w:t xml:space="preserve"> </w:t>
      </w:r>
      <w:r>
        <w:rPr>
          <w:color w:val="C00000"/>
          <w:w w:val="80"/>
        </w:rPr>
        <w:t>Currencies</w:t>
      </w:r>
      <w:r>
        <w:rPr>
          <w:color w:val="C00000"/>
          <w:spacing w:val="-8"/>
        </w:rPr>
        <w:t xml:space="preserve"> </w:t>
      </w:r>
      <w:r>
        <w:rPr>
          <w:color w:val="C00000"/>
          <w:w w:val="80"/>
        </w:rPr>
        <w:t>&amp;</w:t>
      </w:r>
      <w:r>
        <w:rPr>
          <w:color w:val="C00000"/>
          <w:spacing w:val="-9"/>
        </w:rPr>
        <w:t xml:space="preserve"> </w:t>
      </w:r>
      <w:r>
        <w:rPr>
          <w:color w:val="C00000"/>
          <w:w w:val="80"/>
        </w:rPr>
        <w:t>Bid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  <w:w w:val="80"/>
        </w:rPr>
        <w:t>Security:</w:t>
      </w:r>
    </w:p>
    <w:p w:rsidR="00515699" w:rsidRDefault="004E6123">
      <w:pPr>
        <w:pStyle w:val="ListParagraph"/>
        <w:numPr>
          <w:ilvl w:val="0"/>
          <w:numId w:val="9"/>
        </w:numPr>
        <w:tabs>
          <w:tab w:val="left" w:pos="1163"/>
        </w:tabs>
        <w:spacing w:before="199"/>
        <w:ind w:left="1163" w:hanging="457"/>
        <w:jc w:val="both"/>
        <w:rPr>
          <w:sz w:val="24"/>
        </w:rPr>
      </w:pPr>
      <w:r>
        <w:rPr>
          <w:w w:val="80"/>
          <w:sz w:val="24"/>
        </w:rPr>
        <w:t>Bid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prices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quoted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Pak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Rupees.</w:t>
      </w:r>
    </w:p>
    <w:p w:rsidR="00515699" w:rsidRDefault="004E6123">
      <w:pPr>
        <w:pStyle w:val="ListParagraph"/>
        <w:numPr>
          <w:ilvl w:val="0"/>
          <w:numId w:val="9"/>
        </w:numPr>
        <w:tabs>
          <w:tab w:val="left" w:pos="1162"/>
        </w:tabs>
        <w:spacing w:before="137"/>
        <w:ind w:left="1162" w:hanging="500"/>
        <w:jc w:val="both"/>
        <w:rPr>
          <w:sz w:val="24"/>
        </w:rPr>
      </w:pP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currency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also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Pak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Rupees.</w:t>
      </w:r>
    </w:p>
    <w:p w:rsidR="00515699" w:rsidRDefault="004E6123">
      <w:pPr>
        <w:pStyle w:val="ListParagraph"/>
        <w:numPr>
          <w:ilvl w:val="0"/>
          <w:numId w:val="9"/>
        </w:numPr>
        <w:tabs>
          <w:tab w:val="left" w:pos="1162"/>
          <w:tab w:val="left" w:pos="1164"/>
        </w:tabs>
        <w:spacing w:before="137" w:line="360" w:lineRule="auto"/>
        <w:ind w:right="440" w:hanging="545"/>
        <w:jc w:val="both"/>
        <w:rPr>
          <w:sz w:val="24"/>
        </w:rPr>
      </w:pPr>
      <w:r>
        <w:rPr>
          <w:w w:val="80"/>
          <w:sz w:val="24"/>
        </w:rPr>
        <w:t>The Bidder shall furnish, as part of its bid,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bid security as specified in </w:t>
      </w:r>
      <w:r>
        <w:rPr>
          <w:rFonts w:ascii="Arial" w:hAnsi="Arial"/>
          <w:b/>
          <w:color w:val="C00000"/>
          <w:w w:val="80"/>
          <w:sz w:val="24"/>
        </w:rPr>
        <w:t xml:space="preserve">Table 1 </w:t>
      </w:r>
      <w:r>
        <w:rPr>
          <w:w w:val="80"/>
          <w:sz w:val="24"/>
        </w:rPr>
        <w:t xml:space="preserve">of the tender document. The bid security is required to protect CUI against the risk of Bidder’s default which would warrant the </w:t>
      </w:r>
      <w:r>
        <w:rPr>
          <w:w w:val="90"/>
          <w:sz w:val="24"/>
        </w:rPr>
        <w:t>security’s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forfeiture.</w:t>
      </w:r>
    </w:p>
    <w:p w:rsidR="00515699" w:rsidRDefault="004E6123">
      <w:pPr>
        <w:pStyle w:val="ListParagraph"/>
        <w:numPr>
          <w:ilvl w:val="0"/>
          <w:numId w:val="9"/>
        </w:numPr>
        <w:tabs>
          <w:tab w:val="left" w:pos="1164"/>
        </w:tabs>
        <w:spacing w:line="360" w:lineRule="auto"/>
        <w:ind w:right="232" w:hanging="557"/>
        <w:jc w:val="left"/>
        <w:rPr>
          <w:sz w:val="24"/>
        </w:rPr>
      </w:pPr>
      <w:r>
        <w:rPr>
          <w:w w:val="80"/>
          <w:sz w:val="24"/>
        </w:rPr>
        <w:t xml:space="preserve">The bid security shall be in favor of </w:t>
      </w:r>
      <w:r>
        <w:rPr>
          <w:rFonts w:ascii="Arial"/>
          <w:b/>
          <w:w w:val="80"/>
          <w:sz w:val="24"/>
        </w:rPr>
        <w:t xml:space="preserve">COMSATS University Islamabad, Abbottabad Campus (FTN/NTN: </w:t>
      </w:r>
      <w:r>
        <w:rPr>
          <w:rFonts w:ascii="Arial"/>
          <w:b/>
          <w:w w:val="85"/>
          <w:sz w:val="24"/>
        </w:rPr>
        <w:t xml:space="preserve">9010420-7), </w:t>
      </w:r>
      <w:r>
        <w:rPr>
          <w:w w:val="85"/>
          <w:sz w:val="24"/>
        </w:rPr>
        <w:t>in any of the following form:</w:t>
      </w:r>
    </w:p>
    <w:p w:rsidR="00515699" w:rsidRDefault="004E6123">
      <w:pPr>
        <w:pStyle w:val="ListParagraph"/>
        <w:numPr>
          <w:ilvl w:val="1"/>
          <w:numId w:val="9"/>
        </w:numPr>
        <w:tabs>
          <w:tab w:val="left" w:pos="2153"/>
        </w:tabs>
        <w:spacing w:before="110"/>
        <w:ind w:left="2153" w:hanging="449"/>
        <w:jc w:val="both"/>
        <w:rPr>
          <w:sz w:val="24"/>
        </w:rPr>
      </w:pPr>
      <w:r>
        <w:rPr>
          <w:w w:val="80"/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pacing w:val="-4"/>
          <w:w w:val="90"/>
          <w:sz w:val="24"/>
        </w:rPr>
        <w:t>Draft</w:t>
      </w:r>
    </w:p>
    <w:p w:rsidR="00515699" w:rsidRDefault="004E6123">
      <w:pPr>
        <w:pStyle w:val="ListParagraph"/>
        <w:numPr>
          <w:ilvl w:val="1"/>
          <w:numId w:val="9"/>
        </w:numPr>
        <w:tabs>
          <w:tab w:val="left" w:pos="2153"/>
        </w:tabs>
        <w:ind w:left="2153" w:hanging="449"/>
        <w:jc w:val="both"/>
        <w:rPr>
          <w:sz w:val="24"/>
        </w:rPr>
      </w:pPr>
      <w:r>
        <w:rPr>
          <w:w w:val="80"/>
          <w:sz w:val="24"/>
        </w:rPr>
        <w:t>Pay</w:t>
      </w:r>
      <w:r>
        <w:rPr>
          <w:spacing w:val="-6"/>
          <w:sz w:val="24"/>
        </w:rPr>
        <w:t xml:space="preserve"> </w:t>
      </w:r>
      <w:r>
        <w:rPr>
          <w:spacing w:val="-4"/>
          <w:w w:val="90"/>
          <w:sz w:val="24"/>
        </w:rPr>
        <w:t>Order</w:t>
      </w:r>
    </w:p>
    <w:p w:rsidR="00515699" w:rsidRDefault="004E6123">
      <w:pPr>
        <w:pStyle w:val="ListParagraph"/>
        <w:numPr>
          <w:ilvl w:val="0"/>
          <w:numId w:val="9"/>
        </w:numPr>
        <w:tabs>
          <w:tab w:val="left" w:pos="1164"/>
        </w:tabs>
        <w:spacing w:before="115" w:line="360" w:lineRule="auto"/>
        <w:ind w:right="512" w:hanging="528"/>
        <w:jc w:val="both"/>
        <w:rPr>
          <w:sz w:val="24"/>
        </w:rPr>
      </w:pPr>
      <w:r>
        <w:rPr>
          <w:w w:val="80"/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scanned</w:t>
      </w:r>
      <w:r>
        <w:rPr>
          <w:spacing w:val="36"/>
          <w:sz w:val="24"/>
        </w:rPr>
        <w:t xml:space="preserve"> </w:t>
      </w:r>
      <w:r>
        <w:rPr>
          <w:w w:val="80"/>
          <w:sz w:val="24"/>
        </w:rPr>
        <w:t>copy</w:t>
      </w:r>
      <w:r>
        <w:rPr>
          <w:spacing w:val="30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security</w:t>
      </w:r>
      <w:r>
        <w:rPr>
          <w:spacing w:val="36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30"/>
          <w:sz w:val="24"/>
        </w:rPr>
        <w:t xml:space="preserve"> </w:t>
      </w:r>
      <w:r>
        <w:rPr>
          <w:w w:val="80"/>
          <w:sz w:val="24"/>
        </w:rPr>
        <w:t>required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uploaded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through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EPADS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hard</w:t>
      </w:r>
      <w:r>
        <w:rPr>
          <w:spacing w:val="31"/>
          <w:sz w:val="24"/>
        </w:rPr>
        <w:t xml:space="preserve"> </w:t>
      </w:r>
      <w:r>
        <w:rPr>
          <w:w w:val="80"/>
          <w:sz w:val="24"/>
        </w:rPr>
        <w:t>copy</w:t>
      </w:r>
      <w:r>
        <w:rPr>
          <w:spacing w:val="30"/>
          <w:sz w:val="24"/>
        </w:rPr>
        <w:t xml:space="preserve"> </w:t>
      </w:r>
      <w:r>
        <w:rPr>
          <w:w w:val="80"/>
          <w:sz w:val="24"/>
        </w:rPr>
        <w:t xml:space="preserve">must </w:t>
      </w:r>
      <w:r>
        <w:rPr>
          <w:w w:val="85"/>
          <w:sz w:val="24"/>
        </w:rPr>
        <w:t>be submitted physically on the closing date of the tender to COMSATS University Islamabad, Abbottabad</w:t>
      </w:r>
      <w:r>
        <w:rPr>
          <w:sz w:val="24"/>
        </w:rPr>
        <w:t xml:space="preserve"> </w:t>
      </w:r>
      <w:r>
        <w:rPr>
          <w:w w:val="85"/>
          <w:sz w:val="24"/>
        </w:rPr>
        <w:t>Campus</w:t>
      </w:r>
      <w:r>
        <w:rPr>
          <w:sz w:val="24"/>
        </w:rPr>
        <w:t xml:space="preserve"> </w:t>
      </w:r>
      <w:r>
        <w:rPr>
          <w:w w:val="85"/>
          <w:sz w:val="24"/>
        </w:rPr>
        <w:t>on</w:t>
      </w:r>
      <w:r>
        <w:rPr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z w:val="24"/>
        </w:rPr>
        <w:t xml:space="preserve"> </w:t>
      </w:r>
      <w:r>
        <w:rPr>
          <w:w w:val="85"/>
          <w:sz w:val="24"/>
        </w:rPr>
        <w:t>address</w:t>
      </w:r>
      <w:r>
        <w:rPr>
          <w:sz w:val="24"/>
        </w:rPr>
        <w:t xml:space="preserve"> </w:t>
      </w:r>
      <w:r>
        <w:rPr>
          <w:w w:val="85"/>
          <w:sz w:val="24"/>
        </w:rPr>
        <w:t>given</w:t>
      </w:r>
      <w:r>
        <w:rPr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z w:val="24"/>
        </w:rPr>
        <w:t xml:space="preserve"> </w:t>
      </w:r>
      <w:r>
        <w:rPr>
          <w:w w:val="85"/>
          <w:sz w:val="24"/>
        </w:rPr>
        <w:t>tender</w:t>
      </w:r>
      <w:r>
        <w:rPr>
          <w:sz w:val="24"/>
        </w:rPr>
        <w:t xml:space="preserve"> </w:t>
      </w:r>
      <w:r>
        <w:rPr>
          <w:w w:val="85"/>
          <w:sz w:val="24"/>
        </w:rPr>
        <w:t>notice.</w:t>
      </w:r>
    </w:p>
    <w:p w:rsidR="00515699" w:rsidRDefault="004E6123">
      <w:pPr>
        <w:pStyle w:val="ListParagraph"/>
        <w:numPr>
          <w:ilvl w:val="0"/>
          <w:numId w:val="9"/>
        </w:numPr>
        <w:tabs>
          <w:tab w:val="left" w:pos="1164"/>
        </w:tabs>
        <w:spacing w:line="360" w:lineRule="auto"/>
        <w:ind w:right="439" w:hanging="557"/>
        <w:jc w:val="both"/>
        <w:rPr>
          <w:sz w:val="24"/>
        </w:rPr>
      </w:pPr>
      <w:r>
        <w:rPr>
          <w:w w:val="85"/>
          <w:sz w:val="24"/>
        </w:rPr>
        <w:t>No personal cheques shall be acceptable at any cost. Also, any previous bid security shall not be consid</w:t>
      </w:r>
      <w:r>
        <w:rPr>
          <w:w w:val="85"/>
          <w:sz w:val="24"/>
        </w:rPr>
        <w:t>ered or carried forward.</w:t>
      </w:r>
    </w:p>
    <w:p w:rsidR="00515699" w:rsidRDefault="004E6123">
      <w:pPr>
        <w:pStyle w:val="ListParagraph"/>
        <w:numPr>
          <w:ilvl w:val="0"/>
          <w:numId w:val="9"/>
        </w:numPr>
        <w:tabs>
          <w:tab w:val="left" w:pos="1161"/>
        </w:tabs>
        <w:ind w:left="1161" w:hanging="597"/>
        <w:jc w:val="both"/>
        <w:rPr>
          <w:sz w:val="24"/>
        </w:rPr>
      </w:pPr>
      <w:r>
        <w:rPr>
          <w:w w:val="8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found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deficient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considered.</w:t>
      </w:r>
    </w:p>
    <w:p w:rsidR="00515699" w:rsidRDefault="004E6123">
      <w:pPr>
        <w:pStyle w:val="ListParagraph"/>
        <w:numPr>
          <w:ilvl w:val="0"/>
          <w:numId w:val="9"/>
        </w:numPr>
        <w:tabs>
          <w:tab w:val="left" w:pos="1160"/>
          <w:tab w:val="left" w:pos="1164"/>
        </w:tabs>
        <w:spacing w:before="134" w:line="360" w:lineRule="auto"/>
        <w:ind w:right="448" w:hanging="644"/>
        <w:jc w:val="both"/>
        <w:rPr>
          <w:sz w:val="24"/>
        </w:rPr>
      </w:pPr>
      <w:r>
        <w:rPr>
          <w:spacing w:val="-2"/>
          <w:w w:val="85"/>
          <w:sz w:val="24"/>
        </w:rPr>
        <w:t xml:space="preserve">Unsuccessful bidders’ bid security shall be released and returned promptly as the successful bidder </w:t>
      </w:r>
      <w:r>
        <w:rPr>
          <w:w w:val="80"/>
          <w:sz w:val="24"/>
        </w:rPr>
        <w:t>gives consent to the work order or signs the contract agreement, whichever is applicable.</w:t>
      </w:r>
    </w:p>
    <w:p w:rsidR="00515699" w:rsidRDefault="004E6123">
      <w:pPr>
        <w:pStyle w:val="ListParagraph"/>
        <w:numPr>
          <w:ilvl w:val="0"/>
          <w:numId w:val="9"/>
        </w:numPr>
        <w:tabs>
          <w:tab w:val="left" w:pos="1163"/>
        </w:tabs>
        <w:spacing w:line="274" w:lineRule="exact"/>
        <w:ind w:left="1163" w:hanging="556"/>
        <w:jc w:val="both"/>
        <w:rPr>
          <w:sz w:val="24"/>
        </w:rPr>
      </w:pP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security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bidder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forfeited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bidder:</w:t>
      </w:r>
    </w:p>
    <w:p w:rsidR="00515699" w:rsidRDefault="00515699">
      <w:pPr>
        <w:pStyle w:val="ListParagraph"/>
        <w:spacing w:line="274" w:lineRule="exact"/>
        <w:jc w:val="both"/>
        <w:rPr>
          <w:sz w:val="24"/>
        </w:rPr>
        <w:sectPr w:rsidR="00515699">
          <w:pgSz w:w="11910" w:h="16840"/>
          <w:pgMar w:top="1060" w:right="708" w:bottom="800" w:left="708" w:header="0" w:footer="606" w:gutter="0"/>
          <w:cols w:space="720"/>
        </w:sectPr>
      </w:pPr>
    </w:p>
    <w:p w:rsidR="00515699" w:rsidRDefault="004E6123">
      <w:pPr>
        <w:pStyle w:val="ListParagraph"/>
        <w:numPr>
          <w:ilvl w:val="1"/>
          <w:numId w:val="9"/>
        </w:numPr>
        <w:tabs>
          <w:tab w:val="left" w:pos="2155"/>
        </w:tabs>
        <w:spacing w:before="74"/>
        <w:ind w:hanging="451"/>
        <w:rPr>
          <w:sz w:val="24"/>
        </w:rPr>
      </w:pPr>
      <w:r>
        <w:rPr>
          <w:w w:val="80"/>
          <w:sz w:val="24"/>
        </w:rPr>
        <w:lastRenderedPageBreak/>
        <w:t>Requests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withdrawal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during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evaluation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process.</w:t>
      </w:r>
    </w:p>
    <w:p w:rsidR="00515699" w:rsidRDefault="004E6123">
      <w:pPr>
        <w:pStyle w:val="ListParagraph"/>
        <w:numPr>
          <w:ilvl w:val="1"/>
          <w:numId w:val="9"/>
        </w:numPr>
        <w:tabs>
          <w:tab w:val="left" w:pos="2155"/>
        </w:tabs>
        <w:spacing w:before="137"/>
        <w:ind w:hanging="451"/>
        <w:rPr>
          <w:sz w:val="24"/>
        </w:rPr>
      </w:pPr>
      <w:r>
        <w:rPr>
          <w:w w:val="80"/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accept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</w:t>
      </w:r>
      <w:r>
        <w:rPr>
          <w:w w:val="80"/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correction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arithmetic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errors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pacing w:val="-4"/>
          <w:w w:val="80"/>
          <w:sz w:val="24"/>
        </w:rPr>
        <w:t>bid.</w:t>
      </w:r>
    </w:p>
    <w:p w:rsidR="00515699" w:rsidRDefault="004E6123">
      <w:pPr>
        <w:pStyle w:val="ListParagraph"/>
        <w:numPr>
          <w:ilvl w:val="0"/>
          <w:numId w:val="9"/>
        </w:numPr>
        <w:tabs>
          <w:tab w:val="left" w:pos="1164"/>
        </w:tabs>
        <w:spacing w:before="137"/>
        <w:ind w:hanging="514"/>
        <w:jc w:val="left"/>
        <w:rPr>
          <w:sz w:val="24"/>
        </w:rPr>
      </w:pP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successful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forfeited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bidder:</w:t>
      </w:r>
    </w:p>
    <w:p w:rsidR="00515699" w:rsidRDefault="004E6123">
      <w:pPr>
        <w:pStyle w:val="ListParagraph"/>
        <w:numPr>
          <w:ilvl w:val="1"/>
          <w:numId w:val="9"/>
        </w:numPr>
        <w:tabs>
          <w:tab w:val="left" w:pos="2158"/>
        </w:tabs>
        <w:spacing w:before="137" w:line="360" w:lineRule="auto"/>
        <w:ind w:left="2158" w:right="440" w:hanging="447"/>
        <w:rPr>
          <w:sz w:val="24"/>
        </w:rPr>
      </w:pPr>
      <w:r>
        <w:rPr>
          <w:w w:val="80"/>
          <w:sz w:val="24"/>
        </w:rPr>
        <w:t>Fails to accept the work order/sign the contract agreement</w:t>
      </w:r>
      <w:r>
        <w:rPr>
          <w:sz w:val="24"/>
        </w:rPr>
        <w:t xml:space="preserve"> </w:t>
      </w:r>
      <w:r>
        <w:rPr>
          <w:w w:val="80"/>
          <w:sz w:val="24"/>
        </w:rPr>
        <w:t>after announced as successful</w:t>
      </w:r>
      <w:r>
        <w:rPr>
          <w:spacing w:val="40"/>
          <w:sz w:val="24"/>
        </w:rPr>
        <w:t xml:space="preserve"> </w:t>
      </w:r>
      <w:r>
        <w:rPr>
          <w:spacing w:val="-2"/>
          <w:w w:val="90"/>
          <w:sz w:val="24"/>
        </w:rPr>
        <w:t>Bidder.</w:t>
      </w:r>
    </w:p>
    <w:p w:rsidR="00515699" w:rsidRDefault="004E6123">
      <w:pPr>
        <w:pStyle w:val="ListParagraph"/>
        <w:numPr>
          <w:ilvl w:val="1"/>
          <w:numId w:val="9"/>
        </w:numPr>
        <w:tabs>
          <w:tab w:val="left" w:pos="2155"/>
        </w:tabs>
        <w:ind w:hanging="451"/>
        <w:rPr>
          <w:sz w:val="24"/>
        </w:rPr>
      </w:pPr>
      <w:r>
        <w:rPr>
          <w:w w:val="80"/>
          <w:sz w:val="24"/>
        </w:rPr>
        <w:t>Fails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requirement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contract.</w:t>
      </w:r>
    </w:p>
    <w:p w:rsidR="00515699" w:rsidRDefault="00515699">
      <w:pPr>
        <w:pStyle w:val="BodyText"/>
        <w:spacing w:before="133"/>
      </w:pPr>
    </w:p>
    <w:p w:rsidR="00515699" w:rsidRDefault="004E6123">
      <w:pPr>
        <w:pStyle w:val="Heading2"/>
        <w:numPr>
          <w:ilvl w:val="0"/>
          <w:numId w:val="13"/>
        </w:numPr>
        <w:tabs>
          <w:tab w:val="left" w:pos="1163"/>
        </w:tabs>
        <w:spacing w:before="1"/>
        <w:ind w:left="1163" w:hanging="359"/>
        <w:rPr>
          <w:color w:val="C00000"/>
        </w:rPr>
      </w:pPr>
      <w:bookmarkStart w:id="9" w:name="_bookmark8"/>
      <w:bookmarkEnd w:id="9"/>
      <w:r>
        <w:rPr>
          <w:color w:val="C00000"/>
          <w:w w:val="80"/>
        </w:rPr>
        <w:t>Clarification</w:t>
      </w:r>
      <w:r>
        <w:rPr>
          <w:color w:val="C00000"/>
          <w:spacing w:val="-5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3"/>
        </w:rPr>
        <w:t xml:space="preserve"> </w:t>
      </w:r>
      <w:r>
        <w:rPr>
          <w:color w:val="C00000"/>
          <w:w w:val="80"/>
        </w:rPr>
        <w:t>Bidding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2"/>
          <w:w w:val="80"/>
        </w:rPr>
        <w:t>Document:</w:t>
      </w:r>
    </w:p>
    <w:p w:rsidR="00515699" w:rsidRDefault="004E6123">
      <w:pPr>
        <w:pStyle w:val="BodyText"/>
        <w:spacing w:before="202" w:line="360" w:lineRule="auto"/>
        <w:ind w:left="1164" w:right="438" w:hanging="459"/>
        <w:jc w:val="both"/>
      </w:pPr>
      <w:r>
        <w:rPr>
          <w:w w:val="85"/>
        </w:rPr>
        <w:t>i.</w:t>
      </w:r>
      <w:r>
        <w:rPr>
          <w:spacing w:val="-7"/>
        </w:rPr>
        <w:t xml:space="preserve"> </w:t>
      </w:r>
      <w:r>
        <w:rPr>
          <w:w w:val="85"/>
        </w:rPr>
        <w:t>During</w:t>
      </w:r>
      <w:r>
        <w:rPr>
          <w:spacing w:val="-6"/>
          <w:w w:val="85"/>
        </w:rPr>
        <w:t xml:space="preserve"> </w:t>
      </w:r>
      <w:r>
        <w:rPr>
          <w:w w:val="85"/>
        </w:rPr>
        <w:t>evaluation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bid(s),</w:t>
      </w:r>
      <w:r>
        <w:rPr>
          <w:spacing w:val="-7"/>
          <w:w w:val="85"/>
        </w:rPr>
        <w:t xml:space="preserve"> </w:t>
      </w:r>
      <w:r>
        <w:rPr>
          <w:w w:val="85"/>
        </w:rPr>
        <w:t>CUI</w:t>
      </w:r>
      <w:r>
        <w:rPr>
          <w:spacing w:val="-7"/>
          <w:w w:val="85"/>
        </w:rPr>
        <w:t xml:space="preserve"> </w:t>
      </w:r>
      <w:r>
        <w:rPr>
          <w:w w:val="85"/>
        </w:rPr>
        <w:t>may,</w:t>
      </w:r>
      <w:r>
        <w:rPr>
          <w:spacing w:val="-6"/>
          <w:w w:val="85"/>
        </w:rPr>
        <w:t xml:space="preserve"> </w:t>
      </w:r>
      <w:r>
        <w:rPr>
          <w:w w:val="85"/>
        </w:rPr>
        <w:t>at</w:t>
      </w:r>
      <w:r>
        <w:rPr>
          <w:spacing w:val="-7"/>
          <w:w w:val="85"/>
        </w:rPr>
        <w:t xml:space="preserve"> </w:t>
      </w:r>
      <w:r>
        <w:rPr>
          <w:w w:val="85"/>
        </w:rPr>
        <w:t>its</w:t>
      </w:r>
      <w:r>
        <w:rPr>
          <w:spacing w:val="-7"/>
          <w:w w:val="85"/>
        </w:rPr>
        <w:t xml:space="preserve"> </w:t>
      </w:r>
      <w:r>
        <w:rPr>
          <w:w w:val="85"/>
        </w:rPr>
        <w:t>discretion,</w:t>
      </w:r>
      <w:r>
        <w:rPr>
          <w:spacing w:val="-6"/>
          <w:w w:val="85"/>
        </w:rPr>
        <w:t xml:space="preserve"> </w:t>
      </w:r>
      <w:r>
        <w:rPr>
          <w:w w:val="85"/>
        </w:rPr>
        <w:t>ask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Bidder</w:t>
      </w:r>
      <w:r>
        <w:rPr>
          <w:spacing w:val="-6"/>
          <w:w w:val="85"/>
        </w:rPr>
        <w:t xml:space="preserve"> </w:t>
      </w:r>
      <w:r>
        <w:rPr>
          <w:w w:val="85"/>
        </w:rPr>
        <w:t>for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clarification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w w:val="85"/>
        </w:rPr>
        <w:t>its</w:t>
      </w:r>
      <w:r>
        <w:rPr>
          <w:spacing w:val="-7"/>
          <w:w w:val="85"/>
        </w:rPr>
        <w:t xml:space="preserve"> </w:t>
      </w:r>
      <w:r>
        <w:rPr>
          <w:w w:val="85"/>
        </w:rPr>
        <w:t>bid</w:t>
      </w:r>
      <w:r>
        <w:rPr>
          <w:spacing w:val="-6"/>
          <w:w w:val="85"/>
        </w:rPr>
        <w:t xml:space="preserve"> </w:t>
      </w:r>
      <w:r>
        <w:rPr>
          <w:w w:val="85"/>
        </w:rPr>
        <w:t>and such</w:t>
      </w:r>
      <w:r>
        <w:rPr>
          <w:spacing w:val="-7"/>
          <w:w w:val="85"/>
        </w:rPr>
        <w:t xml:space="preserve"> </w:t>
      </w:r>
      <w:r>
        <w:rPr>
          <w:w w:val="85"/>
        </w:rPr>
        <w:t>information</w:t>
      </w:r>
      <w:r>
        <w:rPr>
          <w:spacing w:val="-7"/>
          <w:w w:val="85"/>
        </w:rPr>
        <w:t xml:space="preserve"> </w:t>
      </w:r>
      <w:r>
        <w:rPr>
          <w:w w:val="85"/>
        </w:rPr>
        <w:t>imperative</w:t>
      </w:r>
      <w:r>
        <w:rPr>
          <w:spacing w:val="-6"/>
          <w:w w:val="85"/>
        </w:rPr>
        <w:t xml:space="preserve"> </w:t>
      </w:r>
      <w:r>
        <w:rPr>
          <w:w w:val="85"/>
        </w:rPr>
        <w:t>for</w:t>
      </w:r>
      <w:r>
        <w:rPr>
          <w:spacing w:val="-7"/>
          <w:w w:val="85"/>
        </w:rPr>
        <w:t xml:space="preserve"> </w:t>
      </w:r>
      <w:r>
        <w:rPr>
          <w:w w:val="85"/>
        </w:rPr>
        <w:t>evaluation.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request</w:t>
      </w:r>
      <w:r>
        <w:rPr>
          <w:spacing w:val="-7"/>
          <w:w w:val="85"/>
        </w:rPr>
        <w:t xml:space="preserve"> </w:t>
      </w:r>
      <w:r>
        <w:rPr>
          <w:w w:val="85"/>
        </w:rPr>
        <w:t>for</w:t>
      </w:r>
      <w:r>
        <w:rPr>
          <w:spacing w:val="-7"/>
          <w:w w:val="85"/>
        </w:rPr>
        <w:t xml:space="preserve"> </w:t>
      </w:r>
      <w:r>
        <w:rPr>
          <w:w w:val="85"/>
        </w:rPr>
        <w:t>clarification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response</w:t>
      </w:r>
      <w:r>
        <w:rPr>
          <w:spacing w:val="-7"/>
          <w:w w:val="85"/>
        </w:rPr>
        <w:t xml:space="preserve"> </w:t>
      </w:r>
      <w:r>
        <w:rPr>
          <w:w w:val="85"/>
        </w:rPr>
        <w:t>shall</w:t>
      </w:r>
      <w:r>
        <w:rPr>
          <w:spacing w:val="-6"/>
          <w:w w:val="85"/>
        </w:rPr>
        <w:t xml:space="preserve"> </w:t>
      </w:r>
      <w:r>
        <w:rPr>
          <w:w w:val="85"/>
        </w:rPr>
        <w:t>be</w:t>
      </w:r>
      <w:r>
        <w:rPr>
          <w:spacing w:val="-7"/>
          <w:w w:val="85"/>
        </w:rPr>
        <w:t xml:space="preserve"> </w:t>
      </w:r>
      <w:r>
        <w:rPr>
          <w:w w:val="85"/>
        </w:rPr>
        <w:t>in writing,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change</w:t>
      </w:r>
      <w:r>
        <w:rPr>
          <w:spacing w:val="-7"/>
          <w:w w:val="85"/>
        </w:rPr>
        <w:t xml:space="preserve"> </w:t>
      </w:r>
      <w:r>
        <w:rPr>
          <w:w w:val="85"/>
        </w:rPr>
        <w:t>in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prices</w:t>
      </w:r>
      <w:r>
        <w:rPr>
          <w:spacing w:val="-7"/>
          <w:w w:val="85"/>
        </w:rPr>
        <w:t xml:space="preserve"> </w:t>
      </w:r>
      <w:r>
        <w:rPr>
          <w:w w:val="85"/>
        </w:rPr>
        <w:t>or</w:t>
      </w:r>
      <w:r>
        <w:rPr>
          <w:spacing w:val="-7"/>
          <w:w w:val="85"/>
        </w:rPr>
        <w:t xml:space="preserve"> </w:t>
      </w:r>
      <w:r>
        <w:rPr>
          <w:w w:val="85"/>
        </w:rPr>
        <w:t>substance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bid</w:t>
      </w:r>
      <w:r>
        <w:rPr>
          <w:spacing w:val="-7"/>
          <w:w w:val="85"/>
        </w:rPr>
        <w:t xml:space="preserve"> </w:t>
      </w:r>
      <w:r>
        <w:rPr>
          <w:w w:val="85"/>
        </w:rPr>
        <w:t>shall</w:t>
      </w:r>
      <w:r>
        <w:rPr>
          <w:spacing w:val="-6"/>
          <w:w w:val="85"/>
        </w:rPr>
        <w:t xml:space="preserve"> </w:t>
      </w:r>
      <w:r>
        <w:rPr>
          <w:w w:val="85"/>
        </w:rPr>
        <w:t>be</w:t>
      </w:r>
      <w:r>
        <w:rPr>
          <w:spacing w:val="-7"/>
          <w:w w:val="85"/>
        </w:rPr>
        <w:t xml:space="preserve"> </w:t>
      </w:r>
      <w:r>
        <w:rPr>
          <w:w w:val="85"/>
        </w:rPr>
        <w:t>sought,</w:t>
      </w:r>
      <w:r>
        <w:rPr>
          <w:spacing w:val="-7"/>
          <w:w w:val="85"/>
        </w:rPr>
        <w:t xml:space="preserve"> </w:t>
      </w:r>
      <w:r>
        <w:rPr>
          <w:w w:val="85"/>
        </w:rPr>
        <w:t>offered,</w:t>
      </w:r>
      <w:r>
        <w:rPr>
          <w:spacing w:val="-6"/>
          <w:w w:val="85"/>
        </w:rPr>
        <w:t xml:space="preserve"> </w:t>
      </w:r>
      <w:r>
        <w:rPr>
          <w:w w:val="85"/>
        </w:rPr>
        <w:t>or</w:t>
      </w:r>
      <w:r>
        <w:rPr>
          <w:spacing w:val="-7"/>
          <w:w w:val="85"/>
        </w:rPr>
        <w:t xml:space="preserve"> </w:t>
      </w:r>
      <w:r>
        <w:rPr>
          <w:w w:val="85"/>
        </w:rPr>
        <w:t>permitted.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In </w:t>
      </w:r>
      <w:r>
        <w:rPr>
          <w:w w:val="80"/>
        </w:rPr>
        <w:t>case the bidder fails to respond within given deadline, the bidder</w:t>
      </w:r>
      <w:r>
        <w:rPr>
          <w:spacing w:val="-5"/>
        </w:rPr>
        <w:t xml:space="preserve"> </w:t>
      </w:r>
      <w:r>
        <w:rPr>
          <w:w w:val="80"/>
        </w:rPr>
        <w:t xml:space="preserve">shall be considered as non-responsive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shall</w:t>
      </w:r>
      <w:r>
        <w:rPr>
          <w:spacing w:val="-5"/>
          <w:w w:val="85"/>
        </w:rPr>
        <w:t xml:space="preserve"> </w:t>
      </w:r>
      <w:r>
        <w:rPr>
          <w:w w:val="85"/>
        </w:rPr>
        <w:t>be</w:t>
      </w:r>
      <w:r>
        <w:rPr>
          <w:spacing w:val="-3"/>
          <w:w w:val="85"/>
        </w:rPr>
        <w:t xml:space="preserve"> </w:t>
      </w:r>
      <w:r>
        <w:rPr>
          <w:w w:val="85"/>
        </w:rPr>
        <w:t>disqualified</w:t>
      </w:r>
      <w:r>
        <w:rPr>
          <w:spacing w:val="-4"/>
          <w:w w:val="85"/>
        </w:rPr>
        <w:t xml:space="preserve"> </w:t>
      </w:r>
      <w:r>
        <w:rPr>
          <w:w w:val="85"/>
        </w:rPr>
        <w:t>from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bidding</w:t>
      </w:r>
      <w:r>
        <w:rPr>
          <w:spacing w:val="-4"/>
          <w:w w:val="85"/>
        </w:rPr>
        <w:t xml:space="preserve"> </w:t>
      </w:r>
      <w:r>
        <w:rPr>
          <w:w w:val="85"/>
        </w:rPr>
        <w:t>process.</w:t>
      </w:r>
    </w:p>
    <w:p w:rsidR="00515699" w:rsidRDefault="00515699">
      <w:pPr>
        <w:pStyle w:val="BodyText"/>
        <w:spacing w:before="5"/>
      </w:pPr>
    </w:p>
    <w:p w:rsidR="00515699" w:rsidRDefault="004E6123">
      <w:pPr>
        <w:pStyle w:val="Heading2"/>
        <w:numPr>
          <w:ilvl w:val="0"/>
          <w:numId w:val="13"/>
        </w:numPr>
        <w:tabs>
          <w:tab w:val="left" w:pos="1163"/>
        </w:tabs>
        <w:spacing w:before="0"/>
        <w:ind w:left="1163" w:hanging="359"/>
        <w:rPr>
          <w:color w:val="C00000"/>
        </w:rPr>
      </w:pPr>
      <w:bookmarkStart w:id="10" w:name="_bookmark9"/>
      <w:bookmarkEnd w:id="10"/>
      <w:r>
        <w:rPr>
          <w:color w:val="C00000"/>
          <w:w w:val="80"/>
        </w:rPr>
        <w:t>Opening</w:t>
      </w:r>
      <w:r>
        <w:rPr>
          <w:color w:val="C00000"/>
          <w:spacing w:val="-10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2"/>
          <w:w w:val="80"/>
        </w:rPr>
        <w:t>Bids:</w:t>
      </w:r>
    </w:p>
    <w:p w:rsidR="00515699" w:rsidRDefault="004E6123">
      <w:pPr>
        <w:pStyle w:val="BodyText"/>
        <w:spacing w:before="199" w:line="360" w:lineRule="auto"/>
        <w:ind w:left="1164" w:right="440" w:hanging="459"/>
        <w:jc w:val="both"/>
      </w:pPr>
      <w:r>
        <w:rPr>
          <w:w w:val="90"/>
        </w:rPr>
        <w:t>i.</w:t>
      </w:r>
      <w:r>
        <w:rPr>
          <w:spacing w:val="80"/>
          <w:w w:val="150"/>
        </w:rPr>
        <w:t xml:space="preserve"> </w:t>
      </w:r>
      <w:r>
        <w:rPr>
          <w:w w:val="90"/>
        </w:rPr>
        <w:t>CUI</w:t>
      </w:r>
      <w:r>
        <w:rPr>
          <w:spacing w:val="-8"/>
          <w:w w:val="90"/>
        </w:rPr>
        <w:t xml:space="preserve"> </w:t>
      </w:r>
      <w:r>
        <w:rPr>
          <w:w w:val="90"/>
        </w:rPr>
        <w:t>shall</w:t>
      </w:r>
      <w:r>
        <w:rPr>
          <w:spacing w:val="-10"/>
          <w:w w:val="90"/>
        </w:rPr>
        <w:t xml:space="preserve"> </w:t>
      </w:r>
      <w:r>
        <w:rPr>
          <w:w w:val="90"/>
        </w:rPr>
        <w:t>open</w:t>
      </w:r>
      <w:r>
        <w:rPr>
          <w:spacing w:val="-10"/>
          <w:w w:val="90"/>
        </w:rPr>
        <w:t xml:space="preserve"> </w:t>
      </w:r>
      <w:r>
        <w:rPr>
          <w:w w:val="90"/>
        </w:rPr>
        <w:t>all</w:t>
      </w:r>
      <w:r>
        <w:rPr>
          <w:spacing w:val="-10"/>
          <w:w w:val="90"/>
        </w:rPr>
        <w:t xml:space="preserve"> </w:t>
      </w:r>
      <w:r>
        <w:rPr>
          <w:w w:val="90"/>
        </w:rPr>
        <w:t>bids</w:t>
      </w:r>
      <w:r>
        <w:rPr>
          <w:spacing w:val="-8"/>
          <w:w w:val="90"/>
        </w:rPr>
        <w:t xml:space="preserve"> </w:t>
      </w:r>
      <w:r>
        <w:rPr>
          <w:w w:val="90"/>
        </w:rPr>
        <w:t>through</w:t>
      </w:r>
      <w:r>
        <w:rPr>
          <w:spacing w:val="-8"/>
          <w:w w:val="90"/>
        </w:rPr>
        <w:t xml:space="preserve"> </w:t>
      </w:r>
      <w:r>
        <w:rPr>
          <w:w w:val="90"/>
        </w:rPr>
        <w:t>EPADS</w:t>
      </w:r>
      <w:r>
        <w:rPr>
          <w:spacing w:val="-9"/>
          <w:w w:val="90"/>
        </w:rPr>
        <w:t xml:space="preserve"> </w:t>
      </w:r>
      <w:r>
        <w:rPr>
          <w:w w:val="90"/>
        </w:rPr>
        <w:t>at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time,</w:t>
      </w:r>
      <w:r>
        <w:rPr>
          <w:spacing w:val="-10"/>
          <w:w w:val="90"/>
        </w:rPr>
        <w:t xml:space="preserve"> </w:t>
      </w:r>
      <w:r>
        <w:rPr>
          <w:w w:val="90"/>
        </w:rPr>
        <w:t>date,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place</w:t>
      </w:r>
      <w:r>
        <w:rPr>
          <w:spacing w:val="-8"/>
          <w:w w:val="90"/>
        </w:rPr>
        <w:t xml:space="preserve"> </w:t>
      </w:r>
      <w:r>
        <w:rPr>
          <w:w w:val="90"/>
        </w:rPr>
        <w:t>specified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tender</w:t>
      </w:r>
      <w:r>
        <w:rPr>
          <w:spacing w:val="-9"/>
          <w:w w:val="90"/>
        </w:rPr>
        <w:t xml:space="preserve"> </w:t>
      </w:r>
      <w:r>
        <w:rPr>
          <w:w w:val="90"/>
        </w:rPr>
        <w:t>notice,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in </w:t>
      </w:r>
      <w:r>
        <w:rPr>
          <w:w w:val="80"/>
        </w:rPr>
        <w:t>presence of bidders’ representatives</w:t>
      </w:r>
      <w:r>
        <w:rPr>
          <w:spacing w:val="-7"/>
        </w:rPr>
        <w:t xml:space="preserve"> </w:t>
      </w:r>
      <w:r>
        <w:rPr>
          <w:w w:val="80"/>
        </w:rPr>
        <w:t xml:space="preserve">who wish to attend the meeting and shall sign an attendance sheet </w:t>
      </w:r>
      <w:r>
        <w:rPr>
          <w:w w:val="85"/>
        </w:rPr>
        <w:t>as evidence of their presence.</w:t>
      </w:r>
    </w:p>
    <w:p w:rsidR="00515699" w:rsidRDefault="004E6123">
      <w:pPr>
        <w:pStyle w:val="Heading2"/>
        <w:numPr>
          <w:ilvl w:val="0"/>
          <w:numId w:val="13"/>
        </w:numPr>
        <w:tabs>
          <w:tab w:val="left" w:pos="1884"/>
        </w:tabs>
        <w:spacing w:before="272"/>
        <w:ind w:left="1884" w:hanging="1080"/>
        <w:rPr>
          <w:color w:val="C00000"/>
        </w:rPr>
      </w:pPr>
      <w:bookmarkStart w:id="11" w:name="_bookmark10"/>
      <w:bookmarkEnd w:id="11"/>
      <w:r>
        <w:rPr>
          <w:color w:val="C00000"/>
          <w:w w:val="80"/>
        </w:rPr>
        <w:t>Influencing</w:t>
      </w:r>
      <w:r>
        <w:rPr>
          <w:color w:val="C00000"/>
          <w:spacing w:val="-6"/>
        </w:rPr>
        <w:t xml:space="preserve"> </w:t>
      </w:r>
      <w:r>
        <w:rPr>
          <w:color w:val="C00000"/>
          <w:w w:val="80"/>
        </w:rPr>
        <w:t>the</w:t>
      </w:r>
      <w:r>
        <w:rPr>
          <w:color w:val="C00000"/>
          <w:spacing w:val="-5"/>
        </w:rPr>
        <w:t xml:space="preserve"> </w:t>
      </w:r>
      <w:r>
        <w:rPr>
          <w:color w:val="C00000"/>
          <w:w w:val="80"/>
        </w:rPr>
        <w:t>evaluation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  <w:w w:val="80"/>
        </w:rPr>
        <w:t>process:</w:t>
      </w:r>
    </w:p>
    <w:p w:rsidR="00515699" w:rsidRDefault="004E6123">
      <w:pPr>
        <w:pStyle w:val="ListParagraph"/>
        <w:numPr>
          <w:ilvl w:val="0"/>
          <w:numId w:val="8"/>
        </w:numPr>
        <w:tabs>
          <w:tab w:val="left" w:pos="1162"/>
          <w:tab w:val="left" w:pos="1164"/>
        </w:tabs>
        <w:spacing w:before="200" w:line="360" w:lineRule="auto"/>
        <w:ind w:right="443"/>
        <w:jc w:val="both"/>
        <w:rPr>
          <w:sz w:val="24"/>
        </w:rPr>
      </w:pPr>
      <w:r>
        <w:rPr>
          <w:w w:val="80"/>
          <w:sz w:val="24"/>
        </w:rPr>
        <w:t>No Bidder shall contact CUI on any matter relating to evaluation of its bid, from the time of bid opening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time</w:t>
      </w:r>
      <w:r>
        <w:rPr>
          <w:sz w:val="24"/>
        </w:rPr>
        <w:t xml:space="preserve"> </w:t>
      </w:r>
      <w:r>
        <w:rPr>
          <w:w w:val="80"/>
          <w:sz w:val="24"/>
        </w:rPr>
        <w:t>evalu</w:t>
      </w:r>
      <w:r>
        <w:rPr>
          <w:w w:val="80"/>
          <w:sz w:val="24"/>
        </w:rPr>
        <w:t>ation</w:t>
      </w:r>
      <w:r>
        <w:rPr>
          <w:sz w:val="24"/>
        </w:rPr>
        <w:t xml:space="preserve"> </w:t>
      </w:r>
      <w:r>
        <w:rPr>
          <w:w w:val="80"/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z w:val="24"/>
        </w:rPr>
        <w:t xml:space="preserve"> </w:t>
      </w:r>
      <w:r>
        <w:rPr>
          <w:w w:val="80"/>
          <w:sz w:val="24"/>
        </w:rPr>
        <w:t>made</w:t>
      </w:r>
      <w:r>
        <w:rPr>
          <w:sz w:val="24"/>
        </w:rPr>
        <w:t xml:space="preserve"> </w:t>
      </w:r>
      <w:r>
        <w:rPr>
          <w:w w:val="80"/>
          <w:sz w:val="24"/>
        </w:rPr>
        <w:t>public.</w:t>
      </w:r>
      <w:r>
        <w:rPr>
          <w:sz w:val="24"/>
        </w:rPr>
        <w:t xml:space="preserve"> </w:t>
      </w:r>
      <w:r>
        <w:rPr>
          <w:w w:val="80"/>
          <w:sz w:val="24"/>
        </w:rPr>
        <w:t>If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Bidder</w:t>
      </w:r>
      <w:r>
        <w:rPr>
          <w:sz w:val="24"/>
        </w:rPr>
        <w:t xml:space="preserve"> </w:t>
      </w:r>
      <w:r>
        <w:rPr>
          <w:w w:val="80"/>
          <w:sz w:val="24"/>
        </w:rPr>
        <w:t>wishes</w:t>
      </w:r>
      <w:r>
        <w:rPr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z w:val="24"/>
        </w:rPr>
        <w:t xml:space="preserve"> </w:t>
      </w:r>
      <w:r>
        <w:rPr>
          <w:w w:val="80"/>
          <w:sz w:val="24"/>
        </w:rPr>
        <w:t>bring</w:t>
      </w:r>
      <w:r>
        <w:rPr>
          <w:sz w:val="24"/>
        </w:rPr>
        <w:t xml:space="preserve"> </w:t>
      </w:r>
      <w:r>
        <w:rPr>
          <w:w w:val="80"/>
          <w:sz w:val="24"/>
        </w:rPr>
        <w:t>additional</w:t>
      </w:r>
      <w:r>
        <w:rPr>
          <w:sz w:val="24"/>
        </w:rPr>
        <w:t xml:space="preserve"> </w:t>
      </w:r>
      <w:r>
        <w:rPr>
          <w:w w:val="80"/>
          <w:sz w:val="24"/>
        </w:rPr>
        <w:t>information</w:t>
      </w:r>
      <w:r>
        <w:rPr>
          <w:sz w:val="24"/>
        </w:rPr>
        <w:t xml:space="preserve"> </w:t>
      </w:r>
      <w:r>
        <w:rPr>
          <w:w w:val="80"/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 xml:space="preserve">has </w:t>
      </w:r>
      <w:r>
        <w:rPr>
          <w:w w:val="85"/>
          <w:sz w:val="24"/>
        </w:rPr>
        <w:t>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grievance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submit,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it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should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through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EPADS.</w:t>
      </w:r>
    </w:p>
    <w:p w:rsidR="00515699" w:rsidRDefault="004E6123">
      <w:pPr>
        <w:pStyle w:val="ListParagraph"/>
        <w:numPr>
          <w:ilvl w:val="0"/>
          <w:numId w:val="8"/>
        </w:numPr>
        <w:tabs>
          <w:tab w:val="left" w:pos="1162"/>
        </w:tabs>
        <w:spacing w:line="275" w:lineRule="exact"/>
        <w:ind w:left="1162" w:hanging="500"/>
        <w:jc w:val="both"/>
        <w:rPr>
          <w:sz w:val="24"/>
        </w:rPr>
      </w:pPr>
      <w:r>
        <w:rPr>
          <w:w w:val="80"/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effort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Bidder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influence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result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z w:val="24"/>
        </w:rPr>
        <w:t xml:space="preserve"> </w:t>
      </w:r>
      <w:r>
        <w:rPr>
          <w:w w:val="80"/>
          <w:sz w:val="24"/>
        </w:rPr>
        <w:t>disqualification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4"/>
          <w:w w:val="80"/>
          <w:sz w:val="24"/>
        </w:rPr>
        <w:t>bid.</w:t>
      </w:r>
    </w:p>
    <w:p w:rsidR="00515699" w:rsidRDefault="00515699">
      <w:pPr>
        <w:pStyle w:val="BodyText"/>
        <w:spacing w:before="33"/>
      </w:pPr>
    </w:p>
    <w:p w:rsidR="00515699" w:rsidRDefault="004E6123">
      <w:pPr>
        <w:pStyle w:val="Heading2"/>
        <w:numPr>
          <w:ilvl w:val="0"/>
          <w:numId w:val="13"/>
        </w:numPr>
        <w:tabs>
          <w:tab w:val="left" w:pos="1884"/>
        </w:tabs>
        <w:spacing w:before="0"/>
        <w:ind w:left="1884" w:hanging="1080"/>
        <w:rPr>
          <w:color w:val="C00000"/>
        </w:rPr>
      </w:pPr>
      <w:bookmarkStart w:id="12" w:name="_bookmark11"/>
      <w:bookmarkEnd w:id="12"/>
      <w:r>
        <w:rPr>
          <w:color w:val="C00000"/>
          <w:w w:val="80"/>
        </w:rPr>
        <w:t>Qualification</w:t>
      </w:r>
      <w:r>
        <w:rPr>
          <w:color w:val="C00000"/>
          <w:spacing w:val="-6"/>
        </w:rPr>
        <w:t xml:space="preserve"> </w:t>
      </w:r>
      <w:r>
        <w:rPr>
          <w:color w:val="C00000"/>
          <w:w w:val="80"/>
        </w:rPr>
        <w:t>&amp;</w:t>
      </w:r>
      <w:r>
        <w:rPr>
          <w:color w:val="C00000"/>
          <w:spacing w:val="-6"/>
        </w:rPr>
        <w:t xml:space="preserve"> </w:t>
      </w:r>
      <w:r>
        <w:rPr>
          <w:color w:val="C00000"/>
          <w:w w:val="80"/>
        </w:rPr>
        <w:t>Evaluation</w:t>
      </w:r>
      <w:r>
        <w:rPr>
          <w:color w:val="C00000"/>
          <w:spacing w:val="-6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  <w:w w:val="80"/>
        </w:rPr>
        <w:t>Bids:</w:t>
      </w:r>
    </w:p>
    <w:p w:rsidR="00515699" w:rsidRDefault="004E6123">
      <w:pPr>
        <w:pStyle w:val="ListParagraph"/>
        <w:numPr>
          <w:ilvl w:val="0"/>
          <w:numId w:val="7"/>
        </w:numPr>
        <w:tabs>
          <w:tab w:val="left" w:pos="1164"/>
        </w:tabs>
        <w:spacing w:before="199" w:line="360" w:lineRule="auto"/>
        <w:ind w:right="441"/>
        <w:jc w:val="left"/>
        <w:rPr>
          <w:sz w:val="24"/>
        </w:rPr>
      </w:pPr>
      <w:r>
        <w:rPr>
          <w:w w:val="80"/>
          <w:sz w:val="24"/>
        </w:rPr>
        <w:t>CUI shall determine whether the Bidder is qualified to perform the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Contract satisfactorily, in accordance </w:t>
      </w:r>
      <w:r>
        <w:rPr>
          <w:w w:val="85"/>
          <w:sz w:val="24"/>
        </w:rPr>
        <w:t>with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criteria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qualification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specified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tender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document.</w:t>
      </w:r>
    </w:p>
    <w:p w:rsidR="00515699" w:rsidRDefault="004E6123">
      <w:pPr>
        <w:pStyle w:val="ListParagraph"/>
        <w:numPr>
          <w:ilvl w:val="0"/>
          <w:numId w:val="7"/>
        </w:numPr>
        <w:tabs>
          <w:tab w:val="left" w:pos="1164"/>
        </w:tabs>
        <w:spacing w:line="360" w:lineRule="auto"/>
        <w:ind w:right="448" w:hanging="502"/>
        <w:jc w:val="left"/>
        <w:rPr>
          <w:sz w:val="24"/>
        </w:rPr>
      </w:pP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qualification</w:t>
      </w:r>
      <w:r>
        <w:rPr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z w:val="24"/>
        </w:rPr>
        <w:t xml:space="preserve"> </w:t>
      </w:r>
      <w:r>
        <w:rPr>
          <w:w w:val="80"/>
          <w:sz w:val="24"/>
        </w:rPr>
        <w:t>based upon an examination of</w:t>
      </w:r>
      <w:r>
        <w:rPr>
          <w:sz w:val="24"/>
        </w:rPr>
        <w:t xml:space="preserve"> </w:t>
      </w:r>
      <w:r>
        <w:rPr>
          <w:w w:val="80"/>
          <w:sz w:val="24"/>
        </w:rPr>
        <w:t>the documentary evidence</w:t>
      </w:r>
      <w:r>
        <w:rPr>
          <w:sz w:val="24"/>
        </w:rPr>
        <w:t xml:space="preserve"> </w:t>
      </w:r>
      <w:r>
        <w:rPr>
          <w:w w:val="80"/>
          <w:sz w:val="24"/>
        </w:rPr>
        <w:t>submitted by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spacing w:val="-2"/>
          <w:w w:val="85"/>
          <w:sz w:val="24"/>
        </w:rPr>
        <w:t>Bidder,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as well as such other information as CUI deem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necessary and appropriate.</w:t>
      </w:r>
    </w:p>
    <w:p w:rsidR="00515699" w:rsidRDefault="004E6123">
      <w:pPr>
        <w:pStyle w:val="ListParagraph"/>
        <w:numPr>
          <w:ilvl w:val="0"/>
          <w:numId w:val="7"/>
        </w:numPr>
        <w:tabs>
          <w:tab w:val="left" w:pos="1164"/>
        </w:tabs>
        <w:spacing w:line="360" w:lineRule="auto"/>
        <w:ind w:right="445" w:hanging="545"/>
        <w:jc w:val="left"/>
        <w:rPr>
          <w:sz w:val="24"/>
        </w:rPr>
      </w:pPr>
      <w:r>
        <w:rPr>
          <w:w w:val="80"/>
          <w:sz w:val="24"/>
        </w:rPr>
        <w:t>CUI</w:t>
      </w:r>
      <w:r>
        <w:rPr>
          <w:sz w:val="24"/>
        </w:rPr>
        <w:t xml:space="preserve"> </w:t>
      </w:r>
      <w:r>
        <w:rPr>
          <w:w w:val="80"/>
          <w:sz w:val="24"/>
        </w:rPr>
        <w:t>shall technically evaluate</w:t>
      </w:r>
      <w:r>
        <w:rPr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z w:val="24"/>
        </w:rPr>
        <w:t xml:space="preserve"> </w:t>
      </w:r>
      <w:r>
        <w:rPr>
          <w:w w:val="80"/>
          <w:sz w:val="24"/>
        </w:rPr>
        <w:t>compare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bids which</w:t>
      </w:r>
      <w:r>
        <w:rPr>
          <w:sz w:val="24"/>
        </w:rPr>
        <w:t xml:space="preserve"> </w:t>
      </w:r>
      <w:r>
        <w:rPr>
          <w:w w:val="80"/>
          <w:sz w:val="24"/>
        </w:rPr>
        <w:t>have been determined to be</w:t>
      </w:r>
      <w:r>
        <w:rPr>
          <w:sz w:val="24"/>
        </w:rPr>
        <w:t xml:space="preserve"> </w:t>
      </w:r>
      <w:r>
        <w:rPr>
          <w:w w:val="80"/>
          <w:sz w:val="24"/>
        </w:rPr>
        <w:t>substantially</w:t>
      </w:r>
      <w:r>
        <w:rPr>
          <w:sz w:val="24"/>
        </w:rPr>
        <w:t xml:space="preserve"> </w:t>
      </w:r>
      <w:r>
        <w:rPr>
          <w:spacing w:val="-2"/>
          <w:w w:val="85"/>
          <w:sz w:val="24"/>
        </w:rPr>
        <w:t>responsive, as per evaluation criteria given in the tender document.</w:t>
      </w:r>
    </w:p>
    <w:p w:rsidR="00515699" w:rsidRDefault="004E6123">
      <w:pPr>
        <w:pStyle w:val="ListParagraph"/>
        <w:numPr>
          <w:ilvl w:val="0"/>
          <w:numId w:val="7"/>
        </w:numPr>
        <w:tabs>
          <w:tab w:val="left" w:pos="1164"/>
        </w:tabs>
        <w:spacing w:line="360" w:lineRule="auto"/>
        <w:ind w:right="443" w:hanging="557"/>
        <w:jc w:val="left"/>
        <w:rPr>
          <w:sz w:val="24"/>
        </w:rPr>
      </w:pPr>
      <w:r>
        <w:rPr>
          <w:w w:val="85"/>
          <w:sz w:val="24"/>
        </w:rPr>
        <w:t>The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bidder’s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financial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evaluation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bid shall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based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on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lowest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evaluated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bid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inclusive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all prevailing taxes and duties.</w:t>
      </w:r>
    </w:p>
    <w:p w:rsidR="00515699" w:rsidRDefault="004E6123">
      <w:pPr>
        <w:pStyle w:val="ListParagraph"/>
        <w:numPr>
          <w:ilvl w:val="0"/>
          <w:numId w:val="7"/>
        </w:numPr>
        <w:tabs>
          <w:tab w:val="left" w:pos="1164"/>
        </w:tabs>
        <w:spacing w:line="274" w:lineRule="exact"/>
        <w:ind w:hanging="514"/>
        <w:jc w:val="left"/>
        <w:rPr>
          <w:sz w:val="24"/>
        </w:rPr>
      </w:pPr>
      <w:r>
        <w:rPr>
          <w:w w:val="80"/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examine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bids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whether:</w:t>
      </w:r>
    </w:p>
    <w:p w:rsidR="00515699" w:rsidRDefault="00515699">
      <w:pPr>
        <w:pStyle w:val="ListParagraph"/>
        <w:spacing w:line="274" w:lineRule="exact"/>
        <w:rPr>
          <w:sz w:val="24"/>
        </w:rPr>
        <w:sectPr w:rsidR="00515699">
          <w:pgSz w:w="11910" w:h="16840"/>
          <w:pgMar w:top="1060" w:right="708" w:bottom="800" w:left="708" w:header="0" w:footer="606" w:gutter="0"/>
          <w:cols w:space="720"/>
        </w:sectPr>
      </w:pPr>
    </w:p>
    <w:p w:rsidR="00515699" w:rsidRDefault="004E6123">
      <w:pPr>
        <w:pStyle w:val="ListParagraph"/>
        <w:numPr>
          <w:ilvl w:val="1"/>
          <w:numId w:val="7"/>
        </w:numPr>
        <w:tabs>
          <w:tab w:val="left" w:pos="2155"/>
        </w:tabs>
        <w:spacing w:before="74"/>
        <w:ind w:left="2155" w:hanging="463"/>
        <w:rPr>
          <w:sz w:val="24"/>
        </w:rPr>
      </w:pPr>
      <w:r>
        <w:rPr>
          <w:w w:val="80"/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respect;</w:t>
      </w:r>
    </w:p>
    <w:p w:rsidR="00515699" w:rsidRDefault="004E6123">
      <w:pPr>
        <w:pStyle w:val="ListParagraph"/>
        <w:numPr>
          <w:ilvl w:val="1"/>
          <w:numId w:val="7"/>
        </w:numPr>
        <w:tabs>
          <w:tab w:val="left" w:pos="2155"/>
        </w:tabs>
        <w:spacing w:before="137"/>
        <w:ind w:left="2155" w:hanging="458"/>
        <w:rPr>
          <w:sz w:val="24"/>
        </w:rPr>
      </w:pPr>
      <w:r>
        <w:rPr>
          <w:w w:val="80"/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computational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errors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pacing w:val="-2"/>
          <w:w w:val="80"/>
          <w:sz w:val="24"/>
        </w:rPr>
        <w:t>made;</w:t>
      </w:r>
    </w:p>
    <w:p w:rsidR="00515699" w:rsidRDefault="004E6123">
      <w:pPr>
        <w:pStyle w:val="ListParagraph"/>
        <w:numPr>
          <w:ilvl w:val="1"/>
          <w:numId w:val="7"/>
        </w:numPr>
        <w:tabs>
          <w:tab w:val="left" w:pos="2155"/>
        </w:tabs>
        <w:spacing w:before="137"/>
        <w:ind w:left="2155" w:hanging="458"/>
        <w:rPr>
          <w:sz w:val="24"/>
        </w:rPr>
      </w:pPr>
      <w:r>
        <w:rPr>
          <w:w w:val="80"/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sureties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pacing w:val="-2"/>
          <w:w w:val="80"/>
          <w:sz w:val="24"/>
        </w:rPr>
        <w:t>furnished;</w:t>
      </w:r>
    </w:p>
    <w:p w:rsidR="00515699" w:rsidRDefault="004E6123">
      <w:pPr>
        <w:pStyle w:val="ListParagraph"/>
        <w:numPr>
          <w:ilvl w:val="1"/>
          <w:numId w:val="7"/>
        </w:numPr>
        <w:tabs>
          <w:tab w:val="left" w:pos="2155"/>
        </w:tabs>
        <w:spacing w:before="137"/>
        <w:ind w:left="2155" w:hanging="458"/>
        <w:rPr>
          <w:sz w:val="24"/>
        </w:rPr>
      </w:pPr>
      <w:r>
        <w:rPr>
          <w:w w:val="80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properly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signed.</w:t>
      </w:r>
    </w:p>
    <w:p w:rsidR="00515699" w:rsidRDefault="00515699">
      <w:pPr>
        <w:pStyle w:val="BodyText"/>
      </w:pPr>
    </w:p>
    <w:p w:rsidR="00515699" w:rsidRDefault="00515699">
      <w:pPr>
        <w:pStyle w:val="BodyText"/>
      </w:pPr>
    </w:p>
    <w:p w:rsidR="00515699" w:rsidRDefault="004E6123">
      <w:pPr>
        <w:pStyle w:val="ListParagraph"/>
        <w:numPr>
          <w:ilvl w:val="0"/>
          <w:numId w:val="7"/>
        </w:numPr>
        <w:tabs>
          <w:tab w:val="left" w:pos="1164"/>
        </w:tabs>
        <w:ind w:hanging="557"/>
        <w:jc w:val="left"/>
        <w:rPr>
          <w:sz w:val="24"/>
        </w:rPr>
      </w:pPr>
      <w:r>
        <w:rPr>
          <w:w w:val="80"/>
          <w:sz w:val="24"/>
        </w:rPr>
        <w:t>Arithmetical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errors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rectified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basis:</w:t>
      </w:r>
    </w:p>
    <w:p w:rsidR="00515699" w:rsidRDefault="004E6123">
      <w:pPr>
        <w:pStyle w:val="ListParagraph"/>
        <w:numPr>
          <w:ilvl w:val="1"/>
          <w:numId w:val="7"/>
        </w:numPr>
        <w:tabs>
          <w:tab w:val="left" w:pos="2244"/>
        </w:tabs>
        <w:spacing w:before="137" w:line="360" w:lineRule="auto"/>
        <w:ind w:left="2244" w:right="693" w:hanging="449"/>
        <w:rPr>
          <w:sz w:val="24"/>
        </w:rPr>
      </w:pPr>
      <w:r>
        <w:rPr>
          <w:spacing w:val="-2"/>
          <w:w w:val="85"/>
          <w:sz w:val="24"/>
        </w:rPr>
        <w:t>If there is a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discrepancy between the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unit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price and the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total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price that is obtained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 xml:space="preserve">by </w:t>
      </w:r>
      <w:r>
        <w:rPr>
          <w:w w:val="80"/>
          <w:sz w:val="24"/>
        </w:rPr>
        <w:t>multiplying the unit price and quantity, the unit price (exclusive of tax) shall prevail, and the total price shall be corrected. If the Contractor does not accept the</w:t>
      </w:r>
      <w:r>
        <w:rPr>
          <w:sz w:val="24"/>
        </w:rPr>
        <w:t xml:space="preserve"> </w:t>
      </w:r>
      <w:r>
        <w:rPr>
          <w:w w:val="80"/>
          <w:sz w:val="24"/>
        </w:rPr>
        <w:t>correction of</w:t>
      </w:r>
      <w:r>
        <w:rPr>
          <w:w w:val="80"/>
          <w:sz w:val="24"/>
        </w:rPr>
        <w:t xml:space="preserve"> the </w:t>
      </w:r>
      <w:r>
        <w:rPr>
          <w:w w:val="85"/>
          <w:sz w:val="24"/>
        </w:rPr>
        <w:t>errors,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bid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rejected,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bid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security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forfeited.</w:t>
      </w:r>
    </w:p>
    <w:p w:rsidR="00515699" w:rsidRDefault="004E6123">
      <w:pPr>
        <w:pStyle w:val="ListParagraph"/>
        <w:numPr>
          <w:ilvl w:val="1"/>
          <w:numId w:val="7"/>
        </w:numPr>
        <w:tabs>
          <w:tab w:val="left" w:pos="2244"/>
        </w:tabs>
        <w:spacing w:line="272" w:lineRule="exact"/>
        <w:ind w:left="2244" w:hanging="449"/>
        <w:rPr>
          <w:sz w:val="24"/>
        </w:rPr>
      </w:pPr>
      <w:r>
        <w:rPr>
          <w:w w:val="80"/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discrepancy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words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figures,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words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prevail.</w:t>
      </w:r>
    </w:p>
    <w:p w:rsidR="00515699" w:rsidRDefault="004E6123">
      <w:pPr>
        <w:pStyle w:val="ListParagraph"/>
        <w:numPr>
          <w:ilvl w:val="0"/>
          <w:numId w:val="7"/>
        </w:numPr>
        <w:tabs>
          <w:tab w:val="left" w:pos="1164"/>
        </w:tabs>
        <w:spacing w:before="136" w:line="360" w:lineRule="auto"/>
        <w:ind w:right="440" w:hanging="600"/>
        <w:jc w:val="left"/>
        <w:rPr>
          <w:sz w:val="24"/>
        </w:rPr>
      </w:pPr>
      <w:r>
        <w:rPr>
          <w:w w:val="85"/>
          <w:sz w:val="24"/>
        </w:rPr>
        <w:t xml:space="preserve">CUI may waive any minor non-conformity, in a bid which does not constitute a material deviation, </w:t>
      </w:r>
      <w:r>
        <w:rPr>
          <w:spacing w:val="-2"/>
          <w:w w:val="85"/>
          <w:sz w:val="24"/>
        </w:rPr>
        <w:t>provided such waiver does not prejudice or affect the relative ranking of any Bidder.</w:t>
      </w:r>
    </w:p>
    <w:p w:rsidR="00515699" w:rsidRDefault="004E6123">
      <w:pPr>
        <w:pStyle w:val="ListParagraph"/>
        <w:numPr>
          <w:ilvl w:val="1"/>
          <w:numId w:val="7"/>
        </w:numPr>
        <w:tabs>
          <w:tab w:val="left" w:pos="1975"/>
        </w:tabs>
        <w:spacing w:line="360" w:lineRule="auto"/>
        <w:ind w:right="437"/>
        <w:jc w:val="both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Explanation: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minor non-conformity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is one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that is merely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 matter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of form and not of substance. It also pertains to some immaterial deficiency in a Bid or variation of a bid from the exact requirements of the tender document that can be corrected or waived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without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being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prejudicial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other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bidders.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deficiency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imm</w:t>
      </w:r>
      <w:r>
        <w:rPr>
          <w:rFonts w:ascii="Times New Roman"/>
          <w:i/>
          <w:sz w:val="24"/>
        </w:rPr>
        <w:t>aterial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when the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effect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quantity,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quality,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delivery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negligible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when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contrasted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total cost or scope of the supplies or services being acquired. CUI shall either give the bidder an opportunity to correct any deficiency in a bid or waive the</w:t>
      </w:r>
      <w:r>
        <w:rPr>
          <w:rFonts w:ascii="Times New Roman"/>
          <w:i/>
          <w:sz w:val="24"/>
        </w:rPr>
        <w:t xml:space="preserve"> deficiency, whichever is advantageous to CUI.</w:t>
      </w:r>
    </w:p>
    <w:p w:rsidR="00515699" w:rsidRDefault="004E6123">
      <w:pPr>
        <w:pStyle w:val="ListParagraph"/>
        <w:numPr>
          <w:ilvl w:val="0"/>
          <w:numId w:val="7"/>
        </w:numPr>
        <w:tabs>
          <w:tab w:val="left" w:pos="1160"/>
          <w:tab w:val="left" w:pos="1164"/>
        </w:tabs>
        <w:spacing w:line="360" w:lineRule="auto"/>
        <w:ind w:right="445" w:hanging="644"/>
        <w:jc w:val="both"/>
        <w:rPr>
          <w:sz w:val="24"/>
        </w:rPr>
      </w:pPr>
      <w:r>
        <w:rPr>
          <w:w w:val="80"/>
          <w:sz w:val="24"/>
        </w:rPr>
        <w:t>Prior to the detailed evaluation, CUI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shall determine the substantial responsiveness of each bid to the </w:t>
      </w:r>
      <w:r>
        <w:rPr>
          <w:w w:val="85"/>
          <w:sz w:val="24"/>
        </w:rPr>
        <w:t>bidding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documents.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purposes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these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clauses,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substantially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responsive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bid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one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which </w:t>
      </w:r>
      <w:r>
        <w:rPr>
          <w:w w:val="80"/>
          <w:sz w:val="24"/>
        </w:rPr>
        <w:t>conforms to all the terms and</w:t>
      </w:r>
      <w:r>
        <w:rPr>
          <w:sz w:val="24"/>
        </w:rPr>
        <w:t xml:space="preserve"> </w:t>
      </w:r>
      <w:r>
        <w:rPr>
          <w:w w:val="80"/>
          <w:sz w:val="24"/>
        </w:rPr>
        <w:t>conditions of the bidding documents without material deviations.</w:t>
      </w:r>
    </w:p>
    <w:p w:rsidR="00515699" w:rsidRDefault="004E6123">
      <w:pPr>
        <w:pStyle w:val="ListParagraph"/>
        <w:numPr>
          <w:ilvl w:val="0"/>
          <w:numId w:val="7"/>
        </w:numPr>
        <w:tabs>
          <w:tab w:val="left" w:pos="1164"/>
        </w:tabs>
        <w:spacing w:line="360" w:lineRule="auto"/>
        <w:ind w:right="439" w:hanging="557"/>
        <w:jc w:val="both"/>
        <w:rPr>
          <w:sz w:val="24"/>
        </w:rPr>
      </w:pPr>
      <w:r>
        <w:rPr>
          <w:w w:val="85"/>
          <w:sz w:val="24"/>
        </w:rPr>
        <w:t xml:space="preserve">Deficiency in bid security, Applicable Law and Taxes and Duties shall be deemed to be a material </w:t>
      </w:r>
      <w:r>
        <w:rPr>
          <w:w w:val="80"/>
          <w:sz w:val="24"/>
        </w:rPr>
        <w:t xml:space="preserve">deviation. The CUI’s determination of a bid’s responsiveness is </w:t>
      </w:r>
      <w:r>
        <w:rPr>
          <w:w w:val="80"/>
          <w:sz w:val="24"/>
        </w:rPr>
        <w:t>to be based on the contents of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the bid </w:t>
      </w:r>
      <w:r>
        <w:rPr>
          <w:w w:val="85"/>
          <w:sz w:val="24"/>
        </w:rPr>
        <w:t>itself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without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recourse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extrinsic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evidence.</w:t>
      </w:r>
    </w:p>
    <w:p w:rsidR="00515699" w:rsidRDefault="004E6123">
      <w:pPr>
        <w:pStyle w:val="ListParagraph"/>
        <w:numPr>
          <w:ilvl w:val="0"/>
          <w:numId w:val="7"/>
        </w:numPr>
        <w:tabs>
          <w:tab w:val="left" w:pos="1164"/>
        </w:tabs>
        <w:spacing w:line="360" w:lineRule="auto"/>
        <w:ind w:right="444" w:hanging="514"/>
        <w:jc w:val="both"/>
        <w:rPr>
          <w:sz w:val="24"/>
        </w:rPr>
      </w:pPr>
      <w:r>
        <w:rPr>
          <w:w w:val="90"/>
          <w:sz w:val="24"/>
        </w:rPr>
        <w:t>If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bid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substantially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responsive,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shall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rejected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subsequently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made </w:t>
      </w:r>
      <w:r>
        <w:rPr>
          <w:w w:val="85"/>
          <w:sz w:val="24"/>
        </w:rPr>
        <w:t>responsive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by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Bidder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by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correction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non-conformity.</w:t>
      </w:r>
    </w:p>
    <w:p w:rsidR="00515699" w:rsidRDefault="004E6123">
      <w:pPr>
        <w:pStyle w:val="Heading2"/>
        <w:numPr>
          <w:ilvl w:val="0"/>
          <w:numId w:val="13"/>
        </w:numPr>
        <w:tabs>
          <w:tab w:val="left" w:pos="1884"/>
        </w:tabs>
        <w:spacing w:before="177"/>
        <w:ind w:left="1884" w:hanging="1080"/>
        <w:rPr>
          <w:color w:val="C00000"/>
        </w:rPr>
      </w:pPr>
      <w:bookmarkStart w:id="13" w:name="_bookmark12"/>
      <w:bookmarkEnd w:id="13"/>
      <w:r>
        <w:rPr>
          <w:color w:val="C00000"/>
          <w:w w:val="80"/>
        </w:rPr>
        <w:t>Notification</w:t>
      </w:r>
      <w:r>
        <w:rPr>
          <w:color w:val="C00000"/>
          <w:spacing w:val="-5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Evaluation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  <w:w w:val="80"/>
        </w:rPr>
        <w:t>Reports:</w:t>
      </w:r>
    </w:p>
    <w:p w:rsidR="00515699" w:rsidRDefault="004E6123">
      <w:pPr>
        <w:pStyle w:val="BodyText"/>
        <w:tabs>
          <w:tab w:val="left" w:pos="1164"/>
        </w:tabs>
        <w:spacing w:before="199"/>
        <w:ind w:left="706"/>
      </w:pPr>
      <w:r>
        <w:rPr>
          <w:spacing w:val="-5"/>
          <w:w w:val="90"/>
        </w:rPr>
        <w:t>i.</w:t>
      </w:r>
      <w:r>
        <w:tab/>
      </w:r>
      <w:r>
        <w:rPr>
          <w:w w:val="80"/>
        </w:rPr>
        <w:t>The</w:t>
      </w:r>
      <w:r>
        <w:rPr>
          <w:spacing w:val="-4"/>
        </w:rPr>
        <w:t xml:space="preserve"> </w:t>
      </w:r>
      <w:r>
        <w:rPr>
          <w:w w:val="80"/>
        </w:rPr>
        <w:t>evaluation</w:t>
      </w:r>
      <w:r>
        <w:rPr>
          <w:spacing w:val="-4"/>
        </w:rPr>
        <w:t xml:space="preserve"> </w:t>
      </w:r>
      <w:r>
        <w:rPr>
          <w:w w:val="80"/>
        </w:rPr>
        <w:t>report</w:t>
      </w:r>
      <w:r>
        <w:rPr>
          <w:spacing w:val="-4"/>
        </w:rPr>
        <w:t xml:space="preserve"> </w:t>
      </w:r>
      <w:r>
        <w:rPr>
          <w:w w:val="80"/>
        </w:rPr>
        <w:t>shall</w:t>
      </w:r>
      <w:r>
        <w:rPr>
          <w:spacing w:val="-7"/>
        </w:rPr>
        <w:t xml:space="preserve"> </w:t>
      </w:r>
      <w:r>
        <w:rPr>
          <w:w w:val="80"/>
        </w:rPr>
        <w:t>be</w:t>
      </w:r>
      <w:r>
        <w:rPr>
          <w:spacing w:val="-4"/>
        </w:rPr>
        <w:t xml:space="preserve"> </w:t>
      </w:r>
      <w:r>
        <w:rPr>
          <w:w w:val="80"/>
        </w:rPr>
        <w:t>notified</w:t>
      </w:r>
      <w:r>
        <w:rPr>
          <w:spacing w:val="-4"/>
        </w:rPr>
        <w:t xml:space="preserve"> </w:t>
      </w:r>
      <w:r>
        <w:rPr>
          <w:w w:val="80"/>
        </w:rPr>
        <w:t>through</w:t>
      </w:r>
      <w:r>
        <w:rPr>
          <w:spacing w:val="-4"/>
        </w:rPr>
        <w:t xml:space="preserve"> </w:t>
      </w:r>
      <w:r>
        <w:rPr>
          <w:spacing w:val="-2"/>
          <w:w w:val="80"/>
        </w:rPr>
        <w:t>EPADS.</w:t>
      </w:r>
    </w:p>
    <w:p w:rsidR="00515699" w:rsidRDefault="00515699">
      <w:pPr>
        <w:pStyle w:val="BodyText"/>
        <w:sectPr w:rsidR="00515699">
          <w:pgSz w:w="11910" w:h="16840"/>
          <w:pgMar w:top="1060" w:right="708" w:bottom="800" w:left="708" w:header="0" w:footer="606" w:gutter="0"/>
          <w:cols w:space="720"/>
        </w:sectPr>
      </w:pPr>
    </w:p>
    <w:p w:rsidR="00515699" w:rsidRDefault="004E6123">
      <w:pPr>
        <w:pStyle w:val="Heading2"/>
        <w:numPr>
          <w:ilvl w:val="0"/>
          <w:numId w:val="13"/>
        </w:numPr>
        <w:tabs>
          <w:tab w:val="left" w:pos="1884"/>
        </w:tabs>
        <w:ind w:left="1884" w:hanging="1080"/>
        <w:rPr>
          <w:color w:val="C00000"/>
        </w:rPr>
      </w:pPr>
      <w:bookmarkStart w:id="14" w:name="_bookmark13"/>
      <w:bookmarkEnd w:id="14"/>
      <w:r>
        <w:rPr>
          <w:color w:val="C00000"/>
          <w:w w:val="80"/>
        </w:rPr>
        <w:t>Corrupt</w:t>
      </w:r>
      <w:r>
        <w:rPr>
          <w:color w:val="C00000"/>
          <w:spacing w:val="-9"/>
        </w:rPr>
        <w:t xml:space="preserve"> </w:t>
      </w:r>
      <w:r>
        <w:rPr>
          <w:color w:val="C00000"/>
          <w:w w:val="80"/>
        </w:rPr>
        <w:t>or</w:t>
      </w:r>
      <w:r>
        <w:rPr>
          <w:color w:val="C00000"/>
          <w:spacing w:val="-6"/>
        </w:rPr>
        <w:t xml:space="preserve"> </w:t>
      </w:r>
      <w:r>
        <w:rPr>
          <w:color w:val="C00000"/>
          <w:w w:val="80"/>
        </w:rPr>
        <w:t>Fraudulent</w:t>
      </w:r>
      <w:r>
        <w:rPr>
          <w:color w:val="C00000"/>
          <w:spacing w:val="-8"/>
        </w:rPr>
        <w:t xml:space="preserve"> </w:t>
      </w:r>
      <w:r>
        <w:rPr>
          <w:color w:val="C00000"/>
          <w:w w:val="80"/>
        </w:rPr>
        <w:t>Practices</w:t>
      </w:r>
      <w:r>
        <w:rPr>
          <w:color w:val="C00000"/>
          <w:spacing w:val="-8"/>
        </w:rPr>
        <w:t xml:space="preserve"> </w:t>
      </w:r>
      <w:r>
        <w:rPr>
          <w:color w:val="C00000"/>
          <w:w w:val="80"/>
        </w:rPr>
        <w:t>&amp;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  <w:w w:val="80"/>
        </w:rPr>
        <w:t>Blacklisting:</w:t>
      </w:r>
    </w:p>
    <w:p w:rsidR="00515699" w:rsidRDefault="004E6123">
      <w:pPr>
        <w:pStyle w:val="ListParagraph"/>
        <w:numPr>
          <w:ilvl w:val="0"/>
          <w:numId w:val="6"/>
        </w:numPr>
        <w:tabs>
          <w:tab w:val="left" w:pos="1162"/>
          <w:tab w:val="left" w:pos="1164"/>
        </w:tabs>
        <w:spacing w:before="200" w:line="360" w:lineRule="auto"/>
        <w:ind w:right="437"/>
        <w:jc w:val="both"/>
        <w:rPr>
          <w:sz w:val="24"/>
        </w:rPr>
      </w:pPr>
      <w:r>
        <w:rPr>
          <w:w w:val="85"/>
          <w:sz w:val="24"/>
        </w:rPr>
        <w:t>The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bidders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required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observe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highest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standard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ethics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during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procurement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 xml:space="preserve">and </w:t>
      </w:r>
      <w:r>
        <w:rPr>
          <w:w w:val="80"/>
          <w:sz w:val="24"/>
        </w:rPr>
        <w:t>execution of contracts. For the purpose of this provision, the terms set forth below are defined as under:</w:t>
      </w:r>
    </w:p>
    <w:p w:rsidR="00515699" w:rsidRDefault="004E6123">
      <w:pPr>
        <w:pStyle w:val="ListParagraph"/>
        <w:numPr>
          <w:ilvl w:val="1"/>
          <w:numId w:val="6"/>
        </w:numPr>
        <w:tabs>
          <w:tab w:val="left" w:pos="1792"/>
          <w:tab w:val="left" w:pos="1795"/>
        </w:tabs>
        <w:spacing w:line="360" w:lineRule="auto"/>
        <w:ind w:right="449"/>
        <w:jc w:val="both"/>
        <w:rPr>
          <w:sz w:val="24"/>
        </w:rPr>
      </w:pPr>
      <w:r>
        <w:rPr>
          <w:w w:val="85"/>
          <w:sz w:val="24"/>
        </w:rPr>
        <w:t xml:space="preserve">“Corrupt practice” means the offering, giving, receiving or soliciting of anything of value to </w:t>
      </w:r>
      <w:r>
        <w:rPr>
          <w:w w:val="80"/>
          <w:sz w:val="24"/>
        </w:rPr>
        <w:t>influence the action of a public official in the procu</w:t>
      </w:r>
      <w:r>
        <w:rPr>
          <w:w w:val="80"/>
          <w:sz w:val="24"/>
        </w:rPr>
        <w:t>rement process or in contract execution;</w:t>
      </w:r>
    </w:p>
    <w:p w:rsidR="00515699" w:rsidRDefault="004E6123">
      <w:pPr>
        <w:pStyle w:val="ListParagraph"/>
        <w:numPr>
          <w:ilvl w:val="1"/>
          <w:numId w:val="6"/>
        </w:numPr>
        <w:tabs>
          <w:tab w:val="left" w:pos="1792"/>
          <w:tab w:val="left" w:pos="1795"/>
        </w:tabs>
        <w:spacing w:line="360" w:lineRule="auto"/>
        <w:ind w:right="442"/>
        <w:jc w:val="both"/>
        <w:rPr>
          <w:sz w:val="24"/>
        </w:rPr>
      </w:pPr>
      <w:r>
        <w:rPr>
          <w:w w:val="80"/>
          <w:sz w:val="24"/>
        </w:rPr>
        <w:t xml:space="preserve">“Fraudulent practice” means a misrepresentation of facts to influence a procurement process or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execution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contract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detriment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CUI;</w:t>
      </w:r>
    </w:p>
    <w:p w:rsidR="00515699" w:rsidRDefault="004E6123">
      <w:pPr>
        <w:pStyle w:val="ListParagraph"/>
        <w:numPr>
          <w:ilvl w:val="1"/>
          <w:numId w:val="6"/>
        </w:numPr>
        <w:tabs>
          <w:tab w:val="left" w:pos="1793"/>
          <w:tab w:val="left" w:pos="1795"/>
        </w:tabs>
        <w:spacing w:line="360" w:lineRule="auto"/>
        <w:ind w:right="445"/>
        <w:jc w:val="both"/>
        <w:rPr>
          <w:sz w:val="24"/>
        </w:rPr>
      </w:pPr>
      <w:r>
        <w:rPr>
          <w:w w:val="80"/>
          <w:sz w:val="24"/>
        </w:rPr>
        <w:t>“Collusive practice” is an arrangement among bidders (prior to or a</w:t>
      </w:r>
      <w:r>
        <w:rPr>
          <w:w w:val="80"/>
          <w:sz w:val="24"/>
        </w:rPr>
        <w:t xml:space="preserve">fter bid submission) designed to establish bid prices at artificial, non-competitive levels for any wrongful gains, and to deprive </w:t>
      </w:r>
      <w:r>
        <w:rPr>
          <w:w w:val="85"/>
          <w:sz w:val="24"/>
        </w:rPr>
        <w:t>CUI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benefits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free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open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competition.</w:t>
      </w:r>
    </w:p>
    <w:p w:rsidR="00515699" w:rsidRDefault="004E6123">
      <w:pPr>
        <w:pStyle w:val="ListParagraph"/>
        <w:numPr>
          <w:ilvl w:val="0"/>
          <w:numId w:val="6"/>
        </w:numPr>
        <w:tabs>
          <w:tab w:val="left" w:pos="1162"/>
          <w:tab w:val="left" w:pos="1164"/>
        </w:tabs>
        <w:spacing w:line="360" w:lineRule="auto"/>
        <w:ind w:right="440" w:hanging="502"/>
        <w:jc w:val="both"/>
        <w:rPr>
          <w:sz w:val="24"/>
        </w:rPr>
      </w:pPr>
      <w:r>
        <w:rPr>
          <w:w w:val="80"/>
          <w:sz w:val="24"/>
        </w:rPr>
        <w:t>CUI shall have the right to reject a proposal for award if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 xml:space="preserve">it determines that the bidder had been engaged </w:t>
      </w:r>
      <w:r>
        <w:rPr>
          <w:w w:val="85"/>
          <w:sz w:val="24"/>
        </w:rPr>
        <w:t>in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corrupt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fraudulent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practices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past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with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any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organization.</w:t>
      </w:r>
    </w:p>
    <w:p w:rsidR="00515699" w:rsidRDefault="004E6123">
      <w:pPr>
        <w:pStyle w:val="ListParagraph"/>
        <w:numPr>
          <w:ilvl w:val="0"/>
          <w:numId w:val="6"/>
        </w:numPr>
        <w:tabs>
          <w:tab w:val="left" w:pos="1162"/>
          <w:tab w:val="left" w:pos="1164"/>
        </w:tabs>
        <w:spacing w:line="360" w:lineRule="auto"/>
        <w:ind w:right="440" w:hanging="545"/>
        <w:jc w:val="both"/>
        <w:rPr>
          <w:sz w:val="24"/>
        </w:rPr>
      </w:pPr>
      <w:r>
        <w:rPr>
          <w:w w:val="80"/>
          <w:sz w:val="24"/>
        </w:rPr>
        <w:t>Any bidder/firm/company which is blacklisted by any organization and/or notified as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 xml:space="preserve">blacklisted by PPRA </w:t>
      </w:r>
      <w:r>
        <w:rPr>
          <w:w w:val="85"/>
          <w:sz w:val="24"/>
        </w:rPr>
        <w:t>shall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considered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disqualified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fr</w:t>
      </w:r>
      <w:r>
        <w:rPr>
          <w:w w:val="85"/>
          <w:sz w:val="24"/>
        </w:rPr>
        <w:t>om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bidding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process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unless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and until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it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de-notified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 xml:space="preserve">PPRA </w:t>
      </w:r>
      <w:r>
        <w:rPr>
          <w:spacing w:val="-2"/>
          <w:w w:val="90"/>
          <w:sz w:val="24"/>
        </w:rPr>
        <w:t>website.</w:t>
      </w:r>
    </w:p>
    <w:p w:rsidR="00515699" w:rsidRDefault="004E6123">
      <w:pPr>
        <w:pStyle w:val="ListParagraph"/>
        <w:numPr>
          <w:ilvl w:val="0"/>
          <w:numId w:val="6"/>
        </w:numPr>
        <w:tabs>
          <w:tab w:val="left" w:pos="1164"/>
        </w:tabs>
        <w:spacing w:line="360" w:lineRule="auto"/>
        <w:ind w:right="437" w:hanging="557"/>
        <w:jc w:val="both"/>
        <w:rPr>
          <w:sz w:val="24"/>
        </w:rPr>
      </w:pPr>
      <w:r>
        <w:rPr>
          <w:w w:val="80"/>
          <w:sz w:val="24"/>
        </w:rPr>
        <w:t>If</w:t>
      </w:r>
      <w:r>
        <w:rPr>
          <w:sz w:val="24"/>
        </w:rPr>
        <w:t xml:space="preserve"> </w:t>
      </w:r>
      <w:r>
        <w:rPr>
          <w:w w:val="80"/>
          <w:sz w:val="24"/>
        </w:rPr>
        <w:t>it at any time,</w:t>
      </w:r>
      <w:r>
        <w:rPr>
          <w:sz w:val="24"/>
        </w:rPr>
        <w:t xml:space="preserve"> </w:t>
      </w:r>
      <w:r>
        <w:rPr>
          <w:w w:val="80"/>
          <w:sz w:val="24"/>
        </w:rPr>
        <w:t>CUI determines that</w:t>
      </w:r>
      <w:r>
        <w:rPr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z w:val="24"/>
        </w:rPr>
        <w:t xml:space="preserve"> </w:t>
      </w:r>
      <w:r>
        <w:rPr>
          <w:w w:val="80"/>
          <w:sz w:val="24"/>
        </w:rPr>
        <w:t>firm has engaged</w:t>
      </w:r>
      <w:r>
        <w:rPr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z w:val="24"/>
        </w:rPr>
        <w:t xml:space="preserve"> </w:t>
      </w:r>
      <w:r>
        <w:rPr>
          <w:w w:val="80"/>
          <w:sz w:val="24"/>
        </w:rPr>
        <w:t>corrupt,</w:t>
      </w:r>
      <w:r>
        <w:rPr>
          <w:sz w:val="24"/>
        </w:rPr>
        <w:t xml:space="preserve"> </w:t>
      </w:r>
      <w:r>
        <w:rPr>
          <w:w w:val="80"/>
          <w:sz w:val="24"/>
        </w:rPr>
        <w:t>fraudulent,</w:t>
      </w:r>
      <w:r>
        <w:rPr>
          <w:sz w:val="24"/>
        </w:rPr>
        <w:t xml:space="preserve"> </w:t>
      </w:r>
      <w:r>
        <w:rPr>
          <w:w w:val="80"/>
          <w:sz w:val="24"/>
        </w:rPr>
        <w:t>or collusive</w:t>
      </w:r>
      <w:r>
        <w:rPr>
          <w:sz w:val="24"/>
        </w:rPr>
        <w:t xml:space="preserve"> </w:t>
      </w:r>
      <w:r>
        <w:rPr>
          <w:w w:val="80"/>
          <w:sz w:val="24"/>
        </w:rPr>
        <w:t>practices in competing for,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or in executing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the contract, it shall sanction/ban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a bidder/firm/company, in accordance with prevailing Blacklisting procedures under Federal Public Procurement Rules.</w:t>
      </w:r>
    </w:p>
    <w:p w:rsidR="00515699" w:rsidRDefault="004E6123">
      <w:pPr>
        <w:pStyle w:val="Heading2"/>
        <w:numPr>
          <w:ilvl w:val="0"/>
          <w:numId w:val="13"/>
        </w:numPr>
        <w:tabs>
          <w:tab w:val="left" w:pos="1884"/>
        </w:tabs>
        <w:spacing w:before="170"/>
        <w:ind w:left="1884" w:hanging="1080"/>
        <w:rPr>
          <w:color w:val="C00000"/>
        </w:rPr>
      </w:pPr>
      <w:bookmarkStart w:id="15" w:name="_bookmark14"/>
      <w:bookmarkEnd w:id="15"/>
      <w:r>
        <w:rPr>
          <w:color w:val="C00000"/>
          <w:w w:val="80"/>
        </w:rPr>
        <w:t>Right</w:t>
      </w:r>
      <w:r>
        <w:rPr>
          <w:color w:val="C00000"/>
          <w:spacing w:val="-11"/>
        </w:rPr>
        <w:t xml:space="preserve"> </w:t>
      </w:r>
      <w:r>
        <w:rPr>
          <w:color w:val="C00000"/>
          <w:w w:val="80"/>
        </w:rPr>
        <w:t>to</w:t>
      </w:r>
      <w:r>
        <w:rPr>
          <w:color w:val="C00000"/>
          <w:spacing w:val="-9"/>
        </w:rPr>
        <w:t xml:space="preserve"> </w:t>
      </w:r>
      <w:r>
        <w:rPr>
          <w:color w:val="C00000"/>
          <w:w w:val="80"/>
        </w:rPr>
        <w:t>Accept</w:t>
      </w:r>
      <w:r>
        <w:rPr>
          <w:color w:val="C00000"/>
          <w:spacing w:val="-11"/>
        </w:rPr>
        <w:t xml:space="preserve"> </w:t>
      </w:r>
      <w:r>
        <w:rPr>
          <w:color w:val="C00000"/>
          <w:w w:val="80"/>
        </w:rPr>
        <w:t>or</w:t>
      </w:r>
      <w:r>
        <w:rPr>
          <w:color w:val="C00000"/>
          <w:spacing w:val="-8"/>
        </w:rPr>
        <w:t xml:space="preserve"> </w:t>
      </w:r>
      <w:r>
        <w:rPr>
          <w:color w:val="C00000"/>
          <w:w w:val="80"/>
        </w:rPr>
        <w:t>Reject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  <w:w w:val="80"/>
        </w:rPr>
        <w:t>Bids:</w:t>
      </w:r>
    </w:p>
    <w:p w:rsidR="00515699" w:rsidRDefault="004E6123">
      <w:pPr>
        <w:pStyle w:val="ListParagraph"/>
        <w:numPr>
          <w:ilvl w:val="0"/>
          <w:numId w:val="5"/>
        </w:numPr>
        <w:tabs>
          <w:tab w:val="left" w:pos="1162"/>
          <w:tab w:val="left" w:pos="1164"/>
        </w:tabs>
        <w:spacing w:before="199" w:line="360" w:lineRule="auto"/>
        <w:ind w:right="488"/>
        <w:jc w:val="both"/>
        <w:rPr>
          <w:sz w:val="24"/>
        </w:rPr>
      </w:pPr>
      <w:r>
        <w:rPr>
          <w:w w:val="80"/>
          <w:sz w:val="24"/>
        </w:rPr>
        <w:t>Under PPRA Rule 33(1), CUI may reject bids or proposals at any time prior to the acceptance of a bid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or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pro</w:t>
      </w:r>
      <w:r>
        <w:rPr>
          <w:w w:val="85"/>
          <w:sz w:val="24"/>
        </w:rPr>
        <w:t>posal,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without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incurring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any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liability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bidder(s).</w:t>
      </w:r>
    </w:p>
    <w:p w:rsidR="00515699" w:rsidRDefault="004E6123">
      <w:pPr>
        <w:pStyle w:val="Heading2"/>
        <w:numPr>
          <w:ilvl w:val="0"/>
          <w:numId w:val="13"/>
        </w:numPr>
        <w:tabs>
          <w:tab w:val="left" w:pos="1884"/>
        </w:tabs>
        <w:spacing w:before="158"/>
        <w:ind w:left="1884" w:hanging="1080"/>
        <w:rPr>
          <w:color w:val="C00000"/>
        </w:rPr>
      </w:pPr>
      <w:bookmarkStart w:id="16" w:name="_bookmark15"/>
      <w:bookmarkEnd w:id="16"/>
      <w:r>
        <w:rPr>
          <w:color w:val="C00000"/>
          <w:w w:val="80"/>
        </w:rPr>
        <w:t>Award</w:t>
      </w:r>
      <w:r>
        <w:rPr>
          <w:color w:val="C00000"/>
          <w:spacing w:val="-12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2"/>
          <w:w w:val="80"/>
        </w:rPr>
        <w:t>Contract:</w:t>
      </w:r>
    </w:p>
    <w:p w:rsidR="00515699" w:rsidRDefault="004E6123">
      <w:pPr>
        <w:pStyle w:val="ListParagraph"/>
        <w:numPr>
          <w:ilvl w:val="0"/>
          <w:numId w:val="8"/>
        </w:numPr>
        <w:tabs>
          <w:tab w:val="left" w:pos="1341"/>
          <w:tab w:val="left" w:pos="1344"/>
        </w:tabs>
        <w:spacing w:before="202" w:line="360" w:lineRule="auto"/>
        <w:ind w:left="1344" w:right="487" w:hanging="545"/>
        <w:jc w:val="both"/>
        <w:rPr>
          <w:sz w:val="24"/>
        </w:rPr>
      </w:pPr>
      <w:r>
        <w:rPr>
          <w:w w:val="80"/>
          <w:sz w:val="24"/>
        </w:rPr>
        <w:t>After scrutiny of all bidding documents, the final evaluation report</w:t>
      </w:r>
      <w:r>
        <w:rPr>
          <w:sz w:val="24"/>
        </w:rPr>
        <w:t xml:space="preserve"> </w:t>
      </w:r>
      <w:r>
        <w:rPr>
          <w:w w:val="80"/>
          <w:sz w:val="24"/>
        </w:rPr>
        <w:t>shall be uploaded to</w:t>
      </w:r>
      <w:r>
        <w:rPr>
          <w:sz w:val="24"/>
        </w:rPr>
        <w:t xml:space="preserve"> </w:t>
      </w:r>
      <w:r>
        <w:rPr>
          <w:w w:val="80"/>
          <w:sz w:val="24"/>
        </w:rPr>
        <w:t>EPADS, and the work order/purchase order shall be issued on the basis of most advantageous bid</w:t>
      </w:r>
      <w:r>
        <w:rPr>
          <w:sz w:val="24"/>
        </w:rPr>
        <w:t xml:space="preserve"> </w:t>
      </w:r>
      <w:r>
        <w:rPr>
          <w:w w:val="80"/>
          <w:sz w:val="24"/>
        </w:rPr>
        <w:t>as mentioned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 xml:space="preserve">in </w:t>
      </w:r>
      <w:r>
        <w:rPr>
          <w:rFonts w:ascii="Arial"/>
          <w:b/>
          <w:color w:val="C00000"/>
          <w:w w:val="85"/>
          <w:sz w:val="24"/>
        </w:rPr>
        <w:t xml:space="preserve">Table 1 </w:t>
      </w:r>
      <w:r>
        <w:rPr>
          <w:w w:val="85"/>
          <w:sz w:val="24"/>
        </w:rPr>
        <w:t>of the tender document.</w:t>
      </w:r>
    </w:p>
    <w:p w:rsidR="00515699" w:rsidRDefault="004E6123">
      <w:pPr>
        <w:pStyle w:val="ListParagraph"/>
        <w:numPr>
          <w:ilvl w:val="0"/>
          <w:numId w:val="5"/>
        </w:numPr>
        <w:tabs>
          <w:tab w:val="left" w:pos="1162"/>
          <w:tab w:val="left" w:pos="1164"/>
        </w:tabs>
        <w:spacing w:line="360" w:lineRule="auto"/>
        <w:ind w:right="441" w:hanging="502"/>
        <w:jc w:val="both"/>
        <w:rPr>
          <w:sz w:val="24"/>
        </w:rPr>
      </w:pP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successful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bidder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shall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immediately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sign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contract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agreement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give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consent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Work </w:t>
      </w:r>
      <w:r>
        <w:rPr>
          <w:w w:val="85"/>
          <w:sz w:val="24"/>
        </w:rPr>
        <w:t>Order/Purchase Order.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The bidder shall bear all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the stamp duties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and expenses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for the purpose of contract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agreement/Work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Order/Purchase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Order,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if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any.</w:t>
      </w:r>
    </w:p>
    <w:p w:rsidR="00515699" w:rsidRDefault="004E6123">
      <w:pPr>
        <w:pStyle w:val="Heading2"/>
        <w:numPr>
          <w:ilvl w:val="0"/>
          <w:numId w:val="13"/>
        </w:numPr>
        <w:tabs>
          <w:tab w:val="left" w:pos="1884"/>
        </w:tabs>
        <w:spacing w:before="269"/>
        <w:ind w:left="1884" w:hanging="1080"/>
        <w:rPr>
          <w:color w:val="C00000"/>
        </w:rPr>
      </w:pPr>
      <w:bookmarkStart w:id="17" w:name="_bookmark16"/>
      <w:bookmarkEnd w:id="17"/>
      <w:r>
        <w:rPr>
          <w:color w:val="C00000"/>
          <w:w w:val="80"/>
        </w:rPr>
        <w:t>Notification</w:t>
      </w:r>
      <w:r>
        <w:rPr>
          <w:color w:val="C00000"/>
          <w:spacing w:val="-7"/>
        </w:rPr>
        <w:t xml:space="preserve"> </w:t>
      </w:r>
      <w:r>
        <w:rPr>
          <w:color w:val="C00000"/>
          <w:w w:val="80"/>
        </w:rPr>
        <w:t>of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2"/>
          <w:w w:val="80"/>
        </w:rPr>
        <w:t>Award:</w:t>
      </w:r>
    </w:p>
    <w:p w:rsidR="00515699" w:rsidRDefault="004E6123">
      <w:pPr>
        <w:pStyle w:val="ListParagraph"/>
        <w:numPr>
          <w:ilvl w:val="0"/>
          <w:numId w:val="4"/>
        </w:numPr>
        <w:tabs>
          <w:tab w:val="left" w:pos="1164"/>
        </w:tabs>
        <w:spacing w:before="199"/>
        <w:ind w:hanging="458"/>
        <w:rPr>
          <w:sz w:val="24"/>
        </w:rPr>
      </w:pPr>
      <w:r>
        <w:rPr>
          <w:w w:val="80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notification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award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constitute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formation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Agreement/Work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Order/Purchase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Order.</w:t>
      </w:r>
    </w:p>
    <w:p w:rsidR="00515699" w:rsidRDefault="00515699">
      <w:pPr>
        <w:pStyle w:val="ListParagraph"/>
        <w:rPr>
          <w:sz w:val="24"/>
        </w:rPr>
        <w:sectPr w:rsidR="00515699">
          <w:pgSz w:w="11910" w:h="16840"/>
          <w:pgMar w:top="1060" w:right="708" w:bottom="800" w:left="708" w:header="0" w:footer="606" w:gutter="0"/>
          <w:cols w:space="720"/>
        </w:sectPr>
      </w:pPr>
    </w:p>
    <w:p w:rsidR="00515699" w:rsidRDefault="004E6123">
      <w:pPr>
        <w:pStyle w:val="ListParagraph"/>
        <w:numPr>
          <w:ilvl w:val="0"/>
          <w:numId w:val="4"/>
        </w:numPr>
        <w:tabs>
          <w:tab w:val="left" w:pos="1162"/>
          <w:tab w:val="left" w:pos="1164"/>
        </w:tabs>
        <w:spacing w:before="74" w:line="360" w:lineRule="auto"/>
        <w:ind w:right="446" w:hanging="502"/>
        <w:jc w:val="both"/>
        <w:rPr>
          <w:sz w:val="24"/>
        </w:rPr>
      </w:pPr>
      <w:r>
        <w:rPr>
          <w:w w:val="90"/>
          <w:sz w:val="24"/>
        </w:rPr>
        <w:t>Upon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successful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bidder’s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signing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contract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agreement/acceptance/consent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Work </w:t>
      </w:r>
      <w:r>
        <w:rPr>
          <w:w w:val="85"/>
          <w:sz w:val="24"/>
        </w:rPr>
        <w:t xml:space="preserve">Order/Purchase Order, CUI will promptly notify the unsuccessful bidder(s) and will release its bids </w:t>
      </w:r>
      <w:r>
        <w:rPr>
          <w:spacing w:val="-2"/>
          <w:w w:val="90"/>
          <w:sz w:val="24"/>
        </w:rPr>
        <w:t>security.</w:t>
      </w:r>
    </w:p>
    <w:p w:rsidR="00515699" w:rsidRDefault="004E6123">
      <w:pPr>
        <w:pStyle w:val="Heading2"/>
        <w:numPr>
          <w:ilvl w:val="0"/>
          <w:numId w:val="13"/>
        </w:numPr>
        <w:tabs>
          <w:tab w:val="left" w:pos="1882"/>
        </w:tabs>
        <w:spacing w:before="181"/>
        <w:ind w:left="1882" w:hanging="1078"/>
        <w:jc w:val="both"/>
        <w:rPr>
          <w:color w:val="C00000"/>
        </w:rPr>
      </w:pPr>
      <w:bookmarkStart w:id="18" w:name="_bookmark17"/>
      <w:bookmarkEnd w:id="18"/>
      <w:r>
        <w:rPr>
          <w:color w:val="C00000"/>
          <w:w w:val="80"/>
        </w:rPr>
        <w:t>Delivery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  <w:w w:val="90"/>
        </w:rPr>
        <w:t>Inform</w:t>
      </w:r>
      <w:r>
        <w:rPr>
          <w:color w:val="C00000"/>
          <w:spacing w:val="-2"/>
          <w:w w:val="90"/>
        </w:rPr>
        <w:t>ation:</w:t>
      </w:r>
    </w:p>
    <w:p w:rsidR="00515699" w:rsidRDefault="004E6123">
      <w:pPr>
        <w:pStyle w:val="ListParagraph"/>
        <w:numPr>
          <w:ilvl w:val="1"/>
          <w:numId w:val="13"/>
        </w:numPr>
        <w:tabs>
          <w:tab w:val="left" w:pos="1342"/>
        </w:tabs>
        <w:spacing w:before="199"/>
        <w:ind w:left="1342" w:hanging="456"/>
        <w:jc w:val="both"/>
        <w:rPr>
          <w:sz w:val="24"/>
        </w:rPr>
      </w:pP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supply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made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mentioned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rFonts w:ascii="Arial"/>
          <w:b/>
          <w:color w:val="C00000"/>
          <w:w w:val="80"/>
          <w:sz w:val="24"/>
        </w:rPr>
        <w:t>Table</w:t>
      </w:r>
      <w:r>
        <w:rPr>
          <w:rFonts w:ascii="Arial"/>
          <w:b/>
          <w:color w:val="C00000"/>
          <w:spacing w:val="-5"/>
          <w:sz w:val="24"/>
        </w:rPr>
        <w:t xml:space="preserve"> </w:t>
      </w:r>
      <w:r>
        <w:rPr>
          <w:rFonts w:ascii="Arial"/>
          <w:b/>
          <w:color w:val="C00000"/>
          <w:w w:val="80"/>
          <w:sz w:val="24"/>
        </w:rPr>
        <w:t>1</w:t>
      </w:r>
      <w:r>
        <w:rPr>
          <w:rFonts w:ascii="Arial"/>
          <w:b/>
          <w:color w:val="C00000"/>
          <w:spacing w:val="-7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tender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document.</w:t>
      </w:r>
    </w:p>
    <w:p w:rsidR="00515699" w:rsidRDefault="004E6123">
      <w:pPr>
        <w:pStyle w:val="ListParagraph"/>
        <w:numPr>
          <w:ilvl w:val="1"/>
          <w:numId w:val="13"/>
        </w:numPr>
        <w:tabs>
          <w:tab w:val="left" w:pos="1341"/>
          <w:tab w:val="left" w:pos="1344"/>
        </w:tabs>
        <w:spacing w:before="137" w:line="360" w:lineRule="auto"/>
        <w:ind w:right="437" w:hanging="502"/>
        <w:jc w:val="both"/>
        <w:rPr>
          <w:sz w:val="24"/>
        </w:rPr>
      </w:pPr>
      <w:r>
        <w:rPr>
          <w:spacing w:val="-2"/>
          <w:w w:val="85"/>
          <w:sz w:val="24"/>
        </w:rPr>
        <w:t>In case of delay in delivery,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the vendor may submit a written</w:t>
      </w:r>
      <w:r>
        <w:rPr>
          <w:spacing w:val="-4"/>
          <w:sz w:val="24"/>
        </w:rPr>
        <w:t xml:space="preserve"> </w:t>
      </w:r>
      <w:r>
        <w:rPr>
          <w:spacing w:val="-2"/>
          <w:w w:val="85"/>
          <w:sz w:val="24"/>
        </w:rPr>
        <w:t xml:space="preserve">request for extension in delivery time, </w:t>
      </w:r>
      <w:r>
        <w:rPr>
          <w:w w:val="85"/>
          <w:sz w:val="24"/>
        </w:rPr>
        <w:t>giving valid justification with proof.</w:t>
      </w:r>
    </w:p>
    <w:p w:rsidR="00515699" w:rsidRDefault="004E6123">
      <w:pPr>
        <w:pStyle w:val="ListParagraph"/>
        <w:numPr>
          <w:ilvl w:val="1"/>
          <w:numId w:val="13"/>
        </w:numPr>
        <w:tabs>
          <w:tab w:val="left" w:pos="1341"/>
          <w:tab w:val="left" w:pos="1344"/>
        </w:tabs>
        <w:spacing w:line="360" w:lineRule="auto"/>
        <w:ind w:right="436" w:hanging="545"/>
        <w:jc w:val="both"/>
        <w:rPr>
          <w:sz w:val="24"/>
        </w:rPr>
      </w:pPr>
      <w:r>
        <w:rPr>
          <w:w w:val="80"/>
          <w:sz w:val="24"/>
        </w:rPr>
        <w:t>CUI may extend the delivery time according to the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reason of delay with the condition of deductions in </w:t>
      </w:r>
      <w:r>
        <w:rPr>
          <w:w w:val="85"/>
          <w:sz w:val="24"/>
        </w:rPr>
        <w:t>percentage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(0%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10%)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from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total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bill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penalty.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decision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communicated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 xml:space="preserve">the </w:t>
      </w:r>
      <w:r>
        <w:rPr>
          <w:w w:val="80"/>
          <w:sz w:val="24"/>
        </w:rPr>
        <w:t>vendor for extension along with [percentage of deduction,</w:t>
      </w:r>
      <w:r>
        <w:rPr>
          <w:w w:val="80"/>
          <w:sz w:val="24"/>
        </w:rPr>
        <w:t xml:space="preserve"> if any]. In case of non-responsiveness/non- acceptance by the vendor, the work order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shall automatically be cancelled, the bid security shall be </w:t>
      </w:r>
      <w:r>
        <w:rPr>
          <w:spacing w:val="-2"/>
          <w:w w:val="85"/>
          <w:sz w:val="24"/>
        </w:rPr>
        <w:t>forfeited. CUI may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also impose</w:t>
      </w:r>
      <w:r>
        <w:rPr>
          <w:spacing w:val="-7"/>
          <w:sz w:val="24"/>
        </w:rPr>
        <w:t xml:space="preserve"> </w:t>
      </w:r>
      <w:r>
        <w:rPr>
          <w:spacing w:val="-2"/>
          <w:w w:val="85"/>
          <w:sz w:val="24"/>
        </w:rPr>
        <w:t>a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ban from business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with it for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w w:val="85"/>
          <w:sz w:val="24"/>
        </w:rPr>
        <w:t>period of six months.</w:t>
      </w:r>
    </w:p>
    <w:p w:rsidR="00515699" w:rsidRDefault="004E6123">
      <w:pPr>
        <w:pStyle w:val="ListParagraph"/>
        <w:numPr>
          <w:ilvl w:val="1"/>
          <w:numId w:val="13"/>
        </w:numPr>
        <w:tabs>
          <w:tab w:val="left" w:pos="1344"/>
        </w:tabs>
        <w:spacing w:line="360" w:lineRule="auto"/>
        <w:ind w:right="438" w:hanging="557"/>
        <w:jc w:val="both"/>
        <w:rPr>
          <w:sz w:val="24"/>
        </w:rPr>
      </w:pPr>
      <w:r>
        <w:rPr>
          <w:w w:val="85"/>
          <w:sz w:val="24"/>
        </w:rPr>
        <w:t>CUI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may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reject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request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extension,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which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case,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work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order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cancelled,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bid security shall be forfeited.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CUI may also impose a ban from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business with CUI for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 period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of six </w:t>
      </w:r>
      <w:r>
        <w:rPr>
          <w:spacing w:val="-2"/>
          <w:w w:val="90"/>
          <w:sz w:val="24"/>
        </w:rPr>
        <w:t>months.</w:t>
      </w:r>
    </w:p>
    <w:p w:rsidR="00515699" w:rsidRDefault="004E6123">
      <w:pPr>
        <w:pStyle w:val="ListParagraph"/>
        <w:numPr>
          <w:ilvl w:val="1"/>
          <w:numId w:val="13"/>
        </w:numPr>
        <w:tabs>
          <w:tab w:val="left" w:pos="1342"/>
          <w:tab w:val="left" w:pos="1344"/>
        </w:tabs>
        <w:spacing w:line="360" w:lineRule="auto"/>
        <w:ind w:right="437" w:hanging="514"/>
        <w:jc w:val="both"/>
        <w:rPr>
          <w:sz w:val="24"/>
        </w:rPr>
      </w:pPr>
      <w:r>
        <w:rPr>
          <w:spacing w:val="-2"/>
          <w:w w:val="85"/>
          <w:sz w:val="24"/>
        </w:rPr>
        <w:t>It shall be the responsibility of vendor to make delivery as per Work</w:t>
      </w:r>
      <w:r>
        <w:rPr>
          <w:spacing w:val="-2"/>
          <w:w w:val="85"/>
          <w:sz w:val="24"/>
        </w:rPr>
        <w:t xml:space="preserve"> Order/Supply Order directly to </w:t>
      </w:r>
      <w:r>
        <w:rPr>
          <w:w w:val="80"/>
          <w:sz w:val="24"/>
        </w:rPr>
        <w:t xml:space="preserve">the </w:t>
      </w:r>
      <w:r>
        <w:rPr>
          <w:rFonts w:ascii="Arial"/>
          <w:b/>
          <w:color w:val="C00000"/>
          <w:w w:val="80"/>
          <w:sz w:val="24"/>
        </w:rPr>
        <w:t xml:space="preserve">Store Section COMSATS University Islamabad, Abbottabad Campus. The Store (Mr. Munir Alam 0992-383591-96) </w:t>
      </w:r>
      <w:r>
        <w:rPr>
          <w:w w:val="80"/>
          <w:sz w:val="24"/>
        </w:rPr>
        <w:t xml:space="preserve">may be informed one day prior to delivery for proper arrangements and entry. </w:t>
      </w:r>
      <w:r>
        <w:rPr>
          <w:spacing w:val="-2"/>
          <w:w w:val="85"/>
          <w:sz w:val="24"/>
        </w:rPr>
        <w:t>The supplier shall insure the duly sig</w:t>
      </w:r>
      <w:r>
        <w:rPr>
          <w:spacing w:val="-2"/>
          <w:w w:val="85"/>
          <w:sz w:val="24"/>
        </w:rPr>
        <w:t>ned delivery challan</w:t>
      </w:r>
      <w:r>
        <w:rPr>
          <w:spacing w:val="-3"/>
          <w:sz w:val="24"/>
        </w:rPr>
        <w:t xml:space="preserve"> </w:t>
      </w:r>
      <w:r>
        <w:rPr>
          <w:spacing w:val="-2"/>
          <w:w w:val="85"/>
          <w:sz w:val="24"/>
        </w:rPr>
        <w:t>from store officials.</w:t>
      </w:r>
    </w:p>
    <w:p w:rsidR="00515699" w:rsidRDefault="004E6123">
      <w:pPr>
        <w:pStyle w:val="ListParagraph"/>
        <w:numPr>
          <w:ilvl w:val="1"/>
          <w:numId w:val="13"/>
        </w:numPr>
        <w:tabs>
          <w:tab w:val="left" w:pos="1344"/>
        </w:tabs>
        <w:spacing w:line="360" w:lineRule="auto"/>
        <w:ind w:right="439" w:hanging="557"/>
        <w:jc w:val="both"/>
        <w:rPr>
          <w:sz w:val="24"/>
        </w:rPr>
      </w:pPr>
      <w:r>
        <w:rPr>
          <w:w w:val="80"/>
          <w:sz w:val="24"/>
        </w:rPr>
        <w:t>The bills along with delivery challan (duly signed by</w:t>
      </w:r>
      <w:r>
        <w:rPr>
          <w:sz w:val="24"/>
        </w:rPr>
        <w:t xml:space="preserve"> </w:t>
      </w:r>
      <w:r>
        <w:rPr>
          <w:w w:val="80"/>
          <w:sz w:val="24"/>
        </w:rPr>
        <w:t>authorized official of CUI) shall be submitted to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the Procurement Office for further necessary payment process. Any deficiency in bill/supporting documentation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removed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by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vendor.</w:t>
      </w:r>
    </w:p>
    <w:p w:rsidR="00515699" w:rsidRDefault="004E6123">
      <w:pPr>
        <w:pStyle w:val="ListParagraph"/>
        <w:numPr>
          <w:ilvl w:val="1"/>
          <w:numId w:val="13"/>
        </w:numPr>
        <w:tabs>
          <w:tab w:val="left" w:pos="1340"/>
          <w:tab w:val="left" w:pos="1344"/>
        </w:tabs>
        <w:spacing w:line="360" w:lineRule="auto"/>
        <w:ind w:right="441" w:hanging="600"/>
        <w:jc w:val="both"/>
        <w:rPr>
          <w:sz w:val="24"/>
        </w:rPr>
      </w:pPr>
      <w:r>
        <w:rPr>
          <w:w w:val="80"/>
          <w:sz w:val="24"/>
        </w:rPr>
        <w:t xml:space="preserve">Any defective item(s) shall be replaced by the vendor during the warranty period, free of cost, within </w:t>
      </w:r>
      <w:r>
        <w:rPr>
          <w:w w:val="85"/>
          <w:sz w:val="24"/>
        </w:rPr>
        <w:t>one-week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time.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case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failure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supply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specific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item,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CUI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purchase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item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 xml:space="preserve">risk </w:t>
      </w:r>
      <w:r>
        <w:rPr>
          <w:w w:val="80"/>
          <w:sz w:val="24"/>
        </w:rPr>
        <w:t>and cost of the su</w:t>
      </w:r>
      <w:r>
        <w:rPr>
          <w:w w:val="80"/>
          <w:sz w:val="24"/>
        </w:rPr>
        <w:t>pplier, to be deducted from the bidder’s bid security or performance guarantee.</w:t>
      </w:r>
    </w:p>
    <w:p w:rsidR="00515699" w:rsidRDefault="004E6123">
      <w:pPr>
        <w:pStyle w:val="ListParagraph"/>
        <w:numPr>
          <w:ilvl w:val="1"/>
          <w:numId w:val="13"/>
        </w:numPr>
        <w:tabs>
          <w:tab w:val="left" w:pos="1341"/>
        </w:tabs>
        <w:spacing w:line="275" w:lineRule="exact"/>
        <w:ind w:left="1341" w:hanging="640"/>
        <w:jc w:val="both"/>
        <w:rPr>
          <w:sz w:val="24"/>
        </w:rPr>
      </w:pPr>
      <w:r>
        <w:rPr>
          <w:w w:val="80"/>
          <w:sz w:val="24"/>
        </w:rPr>
        <w:t>Payment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w w:val="80"/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actual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quantity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delivered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accepted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4"/>
          <w:w w:val="80"/>
          <w:sz w:val="24"/>
        </w:rPr>
        <w:t>CUI.</w:t>
      </w:r>
    </w:p>
    <w:p w:rsidR="00515699" w:rsidRDefault="004E6123">
      <w:pPr>
        <w:pStyle w:val="ListParagraph"/>
        <w:numPr>
          <w:ilvl w:val="1"/>
          <w:numId w:val="13"/>
        </w:numPr>
        <w:tabs>
          <w:tab w:val="left" w:pos="1344"/>
        </w:tabs>
        <w:spacing w:before="123" w:line="360" w:lineRule="auto"/>
        <w:ind w:right="437" w:hanging="557"/>
        <w:jc w:val="both"/>
        <w:rPr>
          <w:sz w:val="24"/>
        </w:rPr>
      </w:pPr>
      <w:r>
        <w:rPr>
          <w:w w:val="80"/>
          <w:sz w:val="24"/>
        </w:rPr>
        <w:t>Samples are mandatory where specifically demanded and bid without samples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shall be considered non-responsive. No sample(s) shall be accepted after the closing date of the tender. Sample(s) other </w:t>
      </w:r>
      <w:r>
        <w:rPr>
          <w:w w:val="85"/>
          <w:sz w:val="24"/>
        </w:rPr>
        <w:t>than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demanded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item(s)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shall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not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considered.</w:t>
      </w:r>
    </w:p>
    <w:p w:rsidR="00515699" w:rsidRDefault="004E6123">
      <w:pPr>
        <w:pStyle w:val="ListParagraph"/>
        <w:numPr>
          <w:ilvl w:val="1"/>
          <w:numId w:val="13"/>
        </w:numPr>
        <w:tabs>
          <w:tab w:val="left" w:pos="1342"/>
          <w:tab w:val="left" w:pos="1344"/>
        </w:tabs>
        <w:spacing w:line="360" w:lineRule="auto"/>
        <w:ind w:right="438" w:hanging="514"/>
        <w:jc w:val="both"/>
        <w:rPr>
          <w:sz w:val="24"/>
        </w:rPr>
      </w:pPr>
      <w:r>
        <w:rPr>
          <w:w w:val="90"/>
          <w:sz w:val="24"/>
        </w:rPr>
        <w:t>After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technical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evaluation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bids,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sample(s)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provided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bidders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picked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up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 xml:space="preserve">the </w:t>
      </w:r>
      <w:r>
        <w:rPr>
          <w:w w:val="80"/>
          <w:sz w:val="24"/>
        </w:rPr>
        <w:t>procurement section within 30 days from the date of technical bid evaluation announcement.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Failure on the part of the bidder(s) to collect his samples within the stipulated time shall allow CUI to dispose- </w:t>
      </w:r>
      <w:r>
        <w:rPr>
          <w:w w:val="90"/>
          <w:sz w:val="24"/>
        </w:rPr>
        <w:t>off the samples.</w:t>
      </w:r>
    </w:p>
    <w:p w:rsidR="00515699" w:rsidRDefault="00515699">
      <w:pPr>
        <w:pStyle w:val="ListParagraph"/>
        <w:spacing w:line="360" w:lineRule="auto"/>
        <w:jc w:val="both"/>
        <w:rPr>
          <w:sz w:val="24"/>
        </w:rPr>
        <w:sectPr w:rsidR="00515699">
          <w:pgSz w:w="11910" w:h="16840"/>
          <w:pgMar w:top="1060" w:right="708" w:bottom="800" w:left="708" w:header="0" w:footer="606" w:gutter="0"/>
          <w:cols w:space="720"/>
        </w:sectPr>
      </w:pPr>
    </w:p>
    <w:p w:rsidR="00515699" w:rsidRDefault="004E6123">
      <w:pPr>
        <w:pStyle w:val="Heading2"/>
        <w:numPr>
          <w:ilvl w:val="0"/>
          <w:numId w:val="13"/>
        </w:numPr>
        <w:tabs>
          <w:tab w:val="left" w:pos="1884"/>
        </w:tabs>
        <w:ind w:left="1884" w:hanging="1080"/>
        <w:rPr>
          <w:color w:val="C00000"/>
        </w:rPr>
      </w:pPr>
      <w:bookmarkStart w:id="19" w:name="_bookmark18"/>
      <w:bookmarkEnd w:id="19"/>
      <w:r>
        <w:rPr>
          <w:color w:val="C00000"/>
          <w:w w:val="80"/>
        </w:rPr>
        <w:t>Legal</w:t>
      </w:r>
      <w:r>
        <w:rPr>
          <w:color w:val="C00000"/>
          <w:spacing w:val="-1"/>
          <w:w w:val="90"/>
        </w:rPr>
        <w:t xml:space="preserve"> </w:t>
      </w:r>
      <w:r>
        <w:rPr>
          <w:color w:val="C00000"/>
          <w:spacing w:val="-2"/>
          <w:w w:val="90"/>
        </w:rPr>
        <w:t>Document</w:t>
      </w:r>
    </w:p>
    <w:p w:rsidR="00515699" w:rsidRDefault="004E6123">
      <w:pPr>
        <w:pStyle w:val="BodyText"/>
        <w:tabs>
          <w:tab w:val="left" w:pos="1164"/>
        </w:tabs>
        <w:spacing w:before="200" w:line="360" w:lineRule="auto"/>
        <w:ind w:left="1164" w:right="437" w:hanging="459"/>
      </w:pPr>
      <w:r>
        <w:rPr>
          <w:spacing w:val="-6"/>
          <w:w w:val="90"/>
        </w:rPr>
        <w:t>i.</w:t>
      </w:r>
      <w:r>
        <w:tab/>
      </w:r>
      <w:r>
        <w:rPr>
          <w:w w:val="80"/>
        </w:rPr>
        <w:t xml:space="preserve">The Tender document and Contract agreement/Work Order/Purchase Order altogether shall have legal </w:t>
      </w:r>
      <w:r>
        <w:rPr>
          <w:w w:val="90"/>
        </w:rPr>
        <w:t>binding</w:t>
      </w:r>
      <w:r>
        <w:rPr>
          <w:spacing w:val="-12"/>
          <w:w w:val="90"/>
        </w:rPr>
        <w:t xml:space="preserve"> </w:t>
      </w:r>
      <w:r>
        <w:rPr>
          <w:w w:val="90"/>
        </w:rPr>
        <w:t>on</w:t>
      </w:r>
      <w:r>
        <w:rPr>
          <w:spacing w:val="-10"/>
          <w:w w:val="90"/>
        </w:rPr>
        <w:t xml:space="preserve"> </w:t>
      </w:r>
      <w:r>
        <w:rPr>
          <w:w w:val="90"/>
        </w:rPr>
        <w:t>all</w:t>
      </w:r>
      <w:r>
        <w:rPr>
          <w:spacing w:val="-10"/>
          <w:w w:val="90"/>
        </w:rPr>
        <w:t xml:space="preserve"> </w:t>
      </w:r>
      <w:r>
        <w:rPr>
          <w:w w:val="90"/>
        </w:rPr>
        <w:t>bidders.</w:t>
      </w:r>
    </w:p>
    <w:p w:rsidR="00515699" w:rsidRDefault="00515699">
      <w:pPr>
        <w:pStyle w:val="BodyText"/>
        <w:spacing w:line="360" w:lineRule="auto"/>
        <w:sectPr w:rsidR="00515699">
          <w:pgSz w:w="11910" w:h="16840"/>
          <w:pgMar w:top="1060" w:right="708" w:bottom="800" w:left="708" w:header="0" w:footer="606" w:gutter="0"/>
          <w:cols w:space="720"/>
        </w:sectPr>
      </w:pPr>
    </w:p>
    <w:p w:rsidR="00515699" w:rsidRDefault="004E6123">
      <w:pPr>
        <w:pStyle w:val="Heading2"/>
        <w:numPr>
          <w:ilvl w:val="0"/>
          <w:numId w:val="13"/>
        </w:numPr>
        <w:tabs>
          <w:tab w:val="left" w:pos="1884"/>
        </w:tabs>
        <w:ind w:left="1884" w:hanging="1080"/>
        <w:rPr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3306178</wp:posOffset>
                </wp:positionH>
                <wp:positionV relativeFrom="page">
                  <wp:posOffset>6357505</wp:posOffset>
                </wp:positionV>
                <wp:extent cx="3740785" cy="3797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79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379730">
                              <a:moveTo>
                                <a:pt x="12192" y="373380"/>
                              </a:moveTo>
                              <a:lnTo>
                                <a:pt x="6108" y="373380"/>
                              </a:lnTo>
                              <a:lnTo>
                                <a:pt x="0" y="373380"/>
                              </a:lnTo>
                              <a:lnTo>
                                <a:pt x="0" y="379463"/>
                              </a:lnTo>
                              <a:lnTo>
                                <a:pt x="6108" y="379463"/>
                              </a:lnTo>
                              <a:lnTo>
                                <a:pt x="12192" y="379463"/>
                              </a:lnTo>
                              <a:lnTo>
                                <a:pt x="12192" y="373380"/>
                              </a:lnTo>
                              <a:close/>
                            </a:path>
                            <a:path w="3740785" h="379730">
                              <a:moveTo>
                                <a:pt x="12192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73367"/>
                              </a:lnTo>
                              <a:lnTo>
                                <a:pt x="6108" y="373367"/>
                              </a:lnTo>
                              <a:lnTo>
                                <a:pt x="6108" y="6083"/>
                              </a:lnTo>
                              <a:lnTo>
                                <a:pt x="12192" y="6083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0785" h="379730">
                              <a:moveTo>
                                <a:pt x="3740785" y="373380"/>
                              </a:moveTo>
                              <a:lnTo>
                                <a:pt x="3734701" y="373380"/>
                              </a:lnTo>
                              <a:lnTo>
                                <a:pt x="12204" y="373380"/>
                              </a:lnTo>
                              <a:lnTo>
                                <a:pt x="12204" y="379463"/>
                              </a:lnTo>
                              <a:lnTo>
                                <a:pt x="3734701" y="379463"/>
                              </a:lnTo>
                              <a:lnTo>
                                <a:pt x="3740785" y="379463"/>
                              </a:lnTo>
                              <a:lnTo>
                                <a:pt x="3740785" y="373380"/>
                              </a:lnTo>
                              <a:close/>
                            </a:path>
                            <a:path w="3740785" h="37973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83"/>
                              </a:lnTo>
                              <a:lnTo>
                                <a:pt x="3734701" y="6083"/>
                              </a:lnTo>
                              <a:lnTo>
                                <a:pt x="3734701" y="373367"/>
                              </a:lnTo>
                              <a:lnTo>
                                <a:pt x="3740785" y="373367"/>
                              </a:lnTo>
                              <a:lnTo>
                                <a:pt x="3740785" y="6083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9C1EC" id="Graphic 6" o:spid="_x0000_s1026" style="position:absolute;margin-left:260.35pt;margin-top:500.6pt;width:294.55pt;height:29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0785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" path="m12192,373380r-6084,l,373380r,6083l6108,379463r6084,l12192,373380xem12192,l6108,,,,,6083,,373367r6108,l6108,6083r6084,l12192,xem3740785,373380r-6084,l12204,373380r,6083l3734701,379463r6084,l3740785,373380xem3740785,r-6084,l12204,r,6083l3734701,6083r,367284l3740785,373367r,-367284l374078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3303130</wp:posOffset>
                </wp:positionH>
                <wp:positionV relativeFrom="page">
                  <wp:posOffset>6828408</wp:posOffset>
                </wp:positionV>
                <wp:extent cx="3747135" cy="2533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7135" cy="25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7135" h="253365">
                              <a:moveTo>
                                <a:pt x="12192" y="12268"/>
                              </a:moveTo>
                              <a:lnTo>
                                <a:pt x="0" y="12268"/>
                              </a:lnTo>
                              <a:lnTo>
                                <a:pt x="0" y="241173"/>
                              </a:lnTo>
                              <a:lnTo>
                                <a:pt x="0" y="253365"/>
                              </a:lnTo>
                              <a:lnTo>
                                <a:pt x="12192" y="253365"/>
                              </a:lnTo>
                              <a:lnTo>
                                <a:pt x="12192" y="241173"/>
                              </a:lnTo>
                              <a:lnTo>
                                <a:pt x="12192" y="12268"/>
                              </a:lnTo>
                              <a:close/>
                            </a:path>
                            <a:path w="3747135" h="25336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7135" h="253365">
                              <a:moveTo>
                                <a:pt x="24384" y="241173"/>
                              </a:moveTo>
                              <a:lnTo>
                                <a:pt x="12204" y="241173"/>
                              </a:lnTo>
                              <a:lnTo>
                                <a:pt x="12204" y="253365"/>
                              </a:lnTo>
                              <a:lnTo>
                                <a:pt x="24384" y="253365"/>
                              </a:lnTo>
                              <a:lnTo>
                                <a:pt x="24384" y="241173"/>
                              </a:lnTo>
                              <a:close/>
                            </a:path>
                            <a:path w="3747135" h="253365">
                              <a:moveTo>
                                <a:pt x="24384" y="0"/>
                              </a:moveTo>
                              <a:lnTo>
                                <a:pt x="12204" y="0"/>
                              </a:lnTo>
                              <a:lnTo>
                                <a:pt x="12204" y="12192"/>
                              </a:lnTo>
                              <a:lnTo>
                                <a:pt x="24384" y="12192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  <a:path w="3747135" h="253365">
                              <a:moveTo>
                                <a:pt x="3746881" y="12268"/>
                              </a:moveTo>
                              <a:lnTo>
                                <a:pt x="3734701" y="12268"/>
                              </a:lnTo>
                              <a:lnTo>
                                <a:pt x="3734701" y="241173"/>
                              </a:lnTo>
                              <a:lnTo>
                                <a:pt x="24396" y="241173"/>
                              </a:lnTo>
                              <a:lnTo>
                                <a:pt x="24396" y="253365"/>
                              </a:lnTo>
                              <a:lnTo>
                                <a:pt x="3734701" y="253365"/>
                              </a:lnTo>
                              <a:lnTo>
                                <a:pt x="3746881" y="253365"/>
                              </a:lnTo>
                              <a:lnTo>
                                <a:pt x="3746881" y="241173"/>
                              </a:lnTo>
                              <a:lnTo>
                                <a:pt x="3746881" y="12268"/>
                              </a:lnTo>
                              <a:close/>
                            </a:path>
                            <a:path w="3747135" h="253365">
                              <a:moveTo>
                                <a:pt x="3746881" y="0"/>
                              </a:moveTo>
                              <a:lnTo>
                                <a:pt x="3734701" y="0"/>
                              </a:lnTo>
                              <a:lnTo>
                                <a:pt x="24396" y="0"/>
                              </a:lnTo>
                              <a:lnTo>
                                <a:pt x="24396" y="12192"/>
                              </a:lnTo>
                              <a:lnTo>
                                <a:pt x="3734701" y="12192"/>
                              </a:lnTo>
                              <a:lnTo>
                                <a:pt x="3746881" y="12192"/>
                              </a:lnTo>
                              <a:lnTo>
                                <a:pt x="3746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4218D" id="Graphic 7" o:spid="_x0000_s1026" style="position:absolute;margin-left:260.1pt;margin-top:537.65pt;width:295.05pt;height:19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713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" path="m12192,12268l,12268,,241173r,12192l12192,253365r,-12192l12192,12268xem12192,l,,,12192r12192,l12192,xem24384,241173r-12180,l12204,253365r12180,l24384,241173xem24384,l12204,r,12192l24384,12192,24384,xem3746881,12268r-12180,l3734701,241173r-3710305,l24396,253365r3710305,l3746881,253365r,-12192l3746881,12268xem3746881,r-12180,l24396,r,12192l3734701,12192r12180,l374688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3303130</wp:posOffset>
                </wp:positionH>
                <wp:positionV relativeFrom="page">
                  <wp:posOffset>7173214</wp:posOffset>
                </wp:positionV>
                <wp:extent cx="3747135" cy="2546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7135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7135" h="25463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42316"/>
                              </a:lnTo>
                              <a:lnTo>
                                <a:pt x="0" y="254508"/>
                              </a:lnTo>
                              <a:lnTo>
                                <a:pt x="12192" y="254508"/>
                              </a:lnTo>
                              <a:lnTo>
                                <a:pt x="12192" y="242328"/>
                              </a:ln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7135" h="254635">
                              <a:moveTo>
                                <a:pt x="24384" y="242316"/>
                              </a:moveTo>
                              <a:lnTo>
                                <a:pt x="12204" y="242316"/>
                              </a:lnTo>
                              <a:lnTo>
                                <a:pt x="12204" y="254508"/>
                              </a:lnTo>
                              <a:lnTo>
                                <a:pt x="24384" y="254508"/>
                              </a:lnTo>
                              <a:lnTo>
                                <a:pt x="24384" y="242316"/>
                              </a:lnTo>
                              <a:close/>
                            </a:path>
                            <a:path w="3747135" h="254635">
                              <a:moveTo>
                                <a:pt x="24384" y="0"/>
                              </a:moveTo>
                              <a:lnTo>
                                <a:pt x="12204" y="0"/>
                              </a:lnTo>
                              <a:lnTo>
                                <a:pt x="12204" y="12192"/>
                              </a:lnTo>
                              <a:lnTo>
                                <a:pt x="24384" y="12192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  <a:path w="3747135" h="254635">
                              <a:moveTo>
                                <a:pt x="3746881" y="0"/>
                              </a:moveTo>
                              <a:lnTo>
                                <a:pt x="3734701" y="0"/>
                              </a:lnTo>
                              <a:lnTo>
                                <a:pt x="24396" y="0"/>
                              </a:lnTo>
                              <a:lnTo>
                                <a:pt x="24396" y="12192"/>
                              </a:lnTo>
                              <a:lnTo>
                                <a:pt x="3734701" y="12192"/>
                              </a:lnTo>
                              <a:lnTo>
                                <a:pt x="3734701" y="242316"/>
                              </a:lnTo>
                              <a:lnTo>
                                <a:pt x="24396" y="242316"/>
                              </a:lnTo>
                              <a:lnTo>
                                <a:pt x="24396" y="254508"/>
                              </a:lnTo>
                              <a:lnTo>
                                <a:pt x="3734701" y="254508"/>
                              </a:lnTo>
                              <a:lnTo>
                                <a:pt x="3746881" y="254508"/>
                              </a:lnTo>
                              <a:lnTo>
                                <a:pt x="3746881" y="242328"/>
                              </a:lnTo>
                              <a:lnTo>
                                <a:pt x="3746881" y="12192"/>
                              </a:lnTo>
                              <a:lnTo>
                                <a:pt x="3746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6012D" id="Graphic 8" o:spid="_x0000_s1026" style="position:absolute;margin-left:260.1pt;margin-top:564.8pt;width:295.05pt;height:20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7135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" path="m12192,l,,,12192,,242316r,12192l12192,254508r,-12180l12192,12192,12192,xem24384,242316r-12180,l12204,254508r12180,l24384,242316xem24384,l12204,r,12192l24384,12192,24384,xem3746881,r-12180,l24396,r,12192l3734701,12192r,230124l24396,242316r,12192l3734701,254508r12180,l3746881,242328r,-230136l374688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3306178</wp:posOffset>
                </wp:positionH>
                <wp:positionV relativeFrom="page">
                  <wp:posOffset>7519174</wp:posOffset>
                </wp:positionV>
                <wp:extent cx="3740785" cy="2413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241300">
                              <a:moveTo>
                                <a:pt x="12192" y="234696"/>
                              </a:moveTo>
                              <a:lnTo>
                                <a:pt x="6108" y="234696"/>
                              </a:lnTo>
                              <a:lnTo>
                                <a:pt x="0" y="234696"/>
                              </a:lnTo>
                              <a:lnTo>
                                <a:pt x="0" y="240779"/>
                              </a:lnTo>
                              <a:lnTo>
                                <a:pt x="6108" y="240779"/>
                              </a:lnTo>
                              <a:lnTo>
                                <a:pt x="12192" y="240779"/>
                              </a:lnTo>
                              <a:lnTo>
                                <a:pt x="12192" y="234696"/>
                              </a:lnTo>
                              <a:close/>
                            </a:path>
                            <a:path w="3740785" h="241300">
                              <a:moveTo>
                                <a:pt x="12192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34683"/>
                              </a:lnTo>
                              <a:lnTo>
                                <a:pt x="6108" y="234683"/>
                              </a:lnTo>
                              <a:lnTo>
                                <a:pt x="6108" y="6083"/>
                              </a:lnTo>
                              <a:lnTo>
                                <a:pt x="12192" y="6083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0785" h="241300">
                              <a:moveTo>
                                <a:pt x="3740785" y="234696"/>
                              </a:moveTo>
                              <a:lnTo>
                                <a:pt x="3734701" y="234696"/>
                              </a:lnTo>
                              <a:lnTo>
                                <a:pt x="12204" y="234696"/>
                              </a:lnTo>
                              <a:lnTo>
                                <a:pt x="12204" y="240779"/>
                              </a:lnTo>
                              <a:lnTo>
                                <a:pt x="3734701" y="240779"/>
                              </a:lnTo>
                              <a:lnTo>
                                <a:pt x="3740785" y="240779"/>
                              </a:lnTo>
                              <a:lnTo>
                                <a:pt x="3740785" y="234696"/>
                              </a:lnTo>
                              <a:close/>
                            </a:path>
                            <a:path w="3740785" h="24130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83"/>
                              </a:lnTo>
                              <a:lnTo>
                                <a:pt x="3734701" y="6083"/>
                              </a:lnTo>
                              <a:lnTo>
                                <a:pt x="3734701" y="234683"/>
                              </a:lnTo>
                              <a:lnTo>
                                <a:pt x="3740785" y="234683"/>
                              </a:lnTo>
                              <a:lnTo>
                                <a:pt x="3740785" y="6083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0505A" id="Graphic 9" o:spid="_x0000_s1026" style="position:absolute;margin-left:260.35pt;margin-top:592.05pt;width:294.55pt;height:1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078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" path="m12192,234696r-6084,l,234696r,6083l6108,240779r6084,l12192,234696xem12192,l6108,,,,,6083,,234683r6108,l6108,6083r6084,l12192,xem3740785,234696r-6084,l12204,234696r,6083l3734701,240779r6084,l3740785,234696xem3740785,r-6084,l12204,r,6083l3734701,6083r,228600l3740785,234683r,-228600l374078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3306178</wp:posOffset>
                </wp:positionH>
                <wp:positionV relativeFrom="page">
                  <wp:posOffset>7851406</wp:posOffset>
                </wp:positionV>
                <wp:extent cx="3740785" cy="2425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242570">
                              <a:moveTo>
                                <a:pt x="12192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36207"/>
                              </a:lnTo>
                              <a:lnTo>
                                <a:pt x="0" y="242303"/>
                              </a:lnTo>
                              <a:lnTo>
                                <a:pt x="6108" y="242303"/>
                              </a:lnTo>
                              <a:lnTo>
                                <a:pt x="12192" y="242303"/>
                              </a:lnTo>
                              <a:lnTo>
                                <a:pt x="12192" y="236207"/>
                              </a:lnTo>
                              <a:lnTo>
                                <a:pt x="6108" y="236207"/>
                              </a:lnTo>
                              <a:lnTo>
                                <a:pt x="6108" y="6083"/>
                              </a:lnTo>
                              <a:lnTo>
                                <a:pt x="12192" y="6083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0785" h="24257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83"/>
                              </a:lnTo>
                              <a:lnTo>
                                <a:pt x="3734701" y="6083"/>
                              </a:lnTo>
                              <a:lnTo>
                                <a:pt x="3734701" y="236207"/>
                              </a:lnTo>
                              <a:lnTo>
                                <a:pt x="12204" y="236207"/>
                              </a:lnTo>
                              <a:lnTo>
                                <a:pt x="12204" y="242303"/>
                              </a:lnTo>
                              <a:lnTo>
                                <a:pt x="3734701" y="242303"/>
                              </a:lnTo>
                              <a:lnTo>
                                <a:pt x="3740785" y="242303"/>
                              </a:lnTo>
                              <a:lnTo>
                                <a:pt x="3740785" y="236207"/>
                              </a:lnTo>
                              <a:lnTo>
                                <a:pt x="3740785" y="6083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8EB94" id="Graphic 10" o:spid="_x0000_s1026" style="position:absolute;margin-left:260.35pt;margin-top:618.2pt;width:294.55pt;height:19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0785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" path="m12192,l6108,,,,,6083,,236207r,6096l6108,242303r6084,l12192,236207r-6084,l6108,6083r6084,l12192,xem3740785,r-6084,l12204,r,6083l3734701,6083r,230124l12204,236207r,6096l3734701,242303r6084,l3740785,236207r,-230124l374078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3306178</wp:posOffset>
                </wp:positionH>
                <wp:positionV relativeFrom="page">
                  <wp:posOffset>8185162</wp:posOffset>
                </wp:positionV>
                <wp:extent cx="3740785" cy="8356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835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83566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83"/>
                              </a:lnTo>
                              <a:lnTo>
                                <a:pt x="3734701" y="6083"/>
                              </a:lnTo>
                              <a:lnTo>
                                <a:pt x="3734701" y="829297"/>
                              </a:lnTo>
                              <a:lnTo>
                                <a:pt x="6108" y="829297"/>
                              </a:lnTo>
                              <a:lnTo>
                                <a:pt x="6108" y="6083"/>
                              </a:lnTo>
                              <a:lnTo>
                                <a:pt x="12192" y="6083"/>
                              </a:lnTo>
                              <a:lnTo>
                                <a:pt x="12192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829297"/>
                              </a:lnTo>
                              <a:lnTo>
                                <a:pt x="0" y="835393"/>
                              </a:lnTo>
                              <a:lnTo>
                                <a:pt x="6108" y="835393"/>
                              </a:lnTo>
                              <a:lnTo>
                                <a:pt x="3734701" y="835393"/>
                              </a:lnTo>
                              <a:lnTo>
                                <a:pt x="3740785" y="835393"/>
                              </a:lnTo>
                              <a:lnTo>
                                <a:pt x="3740785" y="829297"/>
                              </a:lnTo>
                              <a:lnTo>
                                <a:pt x="3740785" y="6083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6D3BF" id="Graphic 11" o:spid="_x0000_s1026" style="position:absolute;margin-left:260.35pt;margin-top:644.5pt;width:294.55pt;height:65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0785,83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" path="m3740785,r-6084,l12204,r,6083l3734701,6083r,823214l6108,829297r,-823214l12192,6083,12192,,6108,,,,,6032,,829297r,6096l6108,835393r3728593,l3740785,835393r,-6096l3740785,6083r,-6083xe" fillcolor="black" stroked="f">
                <v:path arrowok="t"/>
                <w10:wrap anchorx="page" anchory="page"/>
              </v:shape>
            </w:pict>
          </mc:Fallback>
        </mc:AlternateContent>
      </w:r>
      <w:bookmarkStart w:id="20" w:name="_bookmark19"/>
      <w:bookmarkEnd w:id="20"/>
      <w:r>
        <w:rPr>
          <w:color w:val="C00000"/>
          <w:w w:val="80"/>
        </w:rPr>
        <w:t>Declaration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4"/>
          <w:w w:val="90"/>
        </w:rPr>
        <w:t>Form</w:t>
      </w:r>
    </w:p>
    <w:p w:rsidR="00515699" w:rsidRDefault="004E6123">
      <w:pPr>
        <w:spacing w:before="200"/>
        <w:ind w:left="520" w:right="526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(</w:t>
      </w:r>
      <w:r>
        <w:rPr>
          <w:rFonts w:ascii="Arial"/>
          <w:b/>
          <w:w w:val="80"/>
          <w:sz w:val="20"/>
        </w:rPr>
        <w:t>THIS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w w:val="80"/>
          <w:sz w:val="20"/>
        </w:rPr>
        <w:t>FORM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w w:val="80"/>
          <w:sz w:val="20"/>
        </w:rPr>
        <w:t>IS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w w:val="80"/>
          <w:sz w:val="20"/>
        </w:rPr>
        <w:t>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w w:val="80"/>
          <w:sz w:val="20"/>
        </w:rPr>
        <w:t>BE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PROVIDED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WITH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w w:val="80"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4"/>
          <w:w w:val="80"/>
          <w:sz w:val="20"/>
        </w:rPr>
        <w:t>BID</w:t>
      </w:r>
      <w:r>
        <w:rPr>
          <w:rFonts w:ascii="Arial"/>
          <w:b/>
          <w:spacing w:val="-4"/>
          <w:w w:val="80"/>
          <w:sz w:val="24"/>
        </w:rPr>
        <w:t>)</w:t>
      </w:r>
    </w:p>
    <w:p w:rsidR="00515699" w:rsidRDefault="004E6123">
      <w:pPr>
        <w:pStyle w:val="BodyText"/>
        <w:spacing w:before="136" w:line="360" w:lineRule="auto"/>
        <w:ind w:left="264" w:right="437" w:hanging="10"/>
      </w:pPr>
      <w:r>
        <w:rPr>
          <w:w w:val="80"/>
        </w:rPr>
        <w:t>All the terms &amp; conditions have been carefully read and understood and are hereby unconditionally accepted and it</w:t>
      </w:r>
      <w:r>
        <w:rPr>
          <w:spacing w:val="80"/>
        </w:rPr>
        <w:t xml:space="preserve"> </w:t>
      </w:r>
      <w:r>
        <w:rPr>
          <w:w w:val="90"/>
        </w:rPr>
        <w:t>is declared that:</w:t>
      </w:r>
    </w:p>
    <w:p w:rsidR="00515699" w:rsidRDefault="004E6123">
      <w:pPr>
        <w:pStyle w:val="ListParagraph"/>
        <w:numPr>
          <w:ilvl w:val="0"/>
          <w:numId w:val="3"/>
        </w:numPr>
        <w:tabs>
          <w:tab w:val="left" w:pos="622"/>
          <w:tab w:val="left" w:pos="624"/>
        </w:tabs>
        <w:spacing w:before="1" w:line="360" w:lineRule="auto"/>
        <w:ind w:right="56"/>
        <w:rPr>
          <w:sz w:val="24"/>
        </w:rPr>
      </w:pPr>
      <w:r>
        <w:rPr>
          <w:w w:val="80"/>
          <w:sz w:val="24"/>
        </w:rPr>
        <w:t>I understand that by inserting any condition in my bid consciously or unconsciously shall automatically disqualify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me from t</w:t>
      </w:r>
      <w:r>
        <w:rPr>
          <w:w w:val="85"/>
          <w:sz w:val="24"/>
        </w:rPr>
        <w:t>he bidding process.</w:t>
      </w:r>
    </w:p>
    <w:p w:rsidR="00515699" w:rsidRDefault="004E6123">
      <w:pPr>
        <w:pStyle w:val="ListParagraph"/>
        <w:numPr>
          <w:ilvl w:val="0"/>
          <w:numId w:val="3"/>
        </w:numPr>
        <w:tabs>
          <w:tab w:val="left" w:pos="621"/>
          <w:tab w:val="left" w:pos="624"/>
        </w:tabs>
        <w:spacing w:line="360" w:lineRule="auto"/>
        <w:ind w:right="55"/>
        <w:rPr>
          <w:sz w:val="24"/>
        </w:rPr>
      </w:pPr>
      <w:r>
        <w:rPr>
          <w:w w:val="80"/>
          <w:sz w:val="24"/>
        </w:rPr>
        <w:t>By</w:t>
      </w:r>
      <w:r>
        <w:rPr>
          <w:sz w:val="24"/>
        </w:rPr>
        <w:t xml:space="preserve"> </w:t>
      </w:r>
      <w:r>
        <w:rPr>
          <w:w w:val="80"/>
          <w:sz w:val="24"/>
        </w:rPr>
        <w:t>altering/adding/deleting any point,</w:t>
      </w:r>
      <w:r>
        <w:rPr>
          <w:sz w:val="24"/>
        </w:rPr>
        <w:t xml:space="preserve"> </w:t>
      </w:r>
      <w:r>
        <w:rPr>
          <w:w w:val="80"/>
          <w:sz w:val="24"/>
        </w:rPr>
        <w:t>clause,</w:t>
      </w:r>
      <w:r>
        <w:rPr>
          <w:sz w:val="24"/>
        </w:rPr>
        <w:t xml:space="preserve"> </w:t>
      </w:r>
      <w:r>
        <w:rPr>
          <w:w w:val="80"/>
          <w:sz w:val="24"/>
        </w:rPr>
        <w:t>condition</w:t>
      </w:r>
      <w:r>
        <w:rPr>
          <w:sz w:val="24"/>
        </w:rPr>
        <w:t xml:space="preserve"> </w:t>
      </w:r>
      <w:r>
        <w:rPr>
          <w:w w:val="80"/>
          <w:sz w:val="24"/>
        </w:rPr>
        <w:t>in the documents provided</w:t>
      </w:r>
      <w:r>
        <w:rPr>
          <w:sz w:val="24"/>
        </w:rPr>
        <w:t xml:space="preserve"> </w:t>
      </w:r>
      <w:r>
        <w:rPr>
          <w:w w:val="80"/>
          <w:sz w:val="24"/>
        </w:rPr>
        <w:t>shall automatically disqualify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me from the bidding process.</w:t>
      </w:r>
    </w:p>
    <w:p w:rsidR="00515699" w:rsidRDefault="004E6123">
      <w:pPr>
        <w:pStyle w:val="ListParagraph"/>
        <w:numPr>
          <w:ilvl w:val="0"/>
          <w:numId w:val="3"/>
        </w:numPr>
        <w:tabs>
          <w:tab w:val="left" w:pos="623"/>
        </w:tabs>
        <w:spacing w:line="274" w:lineRule="exact"/>
        <w:ind w:left="623" w:hanging="359"/>
        <w:rPr>
          <w:sz w:val="24"/>
        </w:rPr>
      </w:pPr>
      <w:r>
        <w:rPr>
          <w:w w:val="80"/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furnished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here-in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correct.</w:t>
      </w:r>
    </w:p>
    <w:p w:rsidR="00515699" w:rsidRDefault="004E6123">
      <w:pPr>
        <w:pStyle w:val="ListParagraph"/>
        <w:numPr>
          <w:ilvl w:val="0"/>
          <w:numId w:val="3"/>
        </w:numPr>
        <w:tabs>
          <w:tab w:val="left" w:pos="622"/>
        </w:tabs>
        <w:spacing w:before="134"/>
        <w:ind w:left="622" w:hanging="358"/>
        <w:rPr>
          <w:sz w:val="24"/>
        </w:rPr>
      </w:pPr>
      <w:r>
        <w:rPr>
          <w:w w:val="80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objection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enquiries</w:t>
      </w:r>
      <w:r>
        <w:rPr>
          <w:sz w:val="24"/>
        </w:rPr>
        <w:t xml:space="preserve"> </w:t>
      </w:r>
      <w:r>
        <w:rPr>
          <w:w w:val="80"/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me/us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accompanying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sheets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/annexure.</w:t>
      </w:r>
    </w:p>
    <w:p w:rsidR="00515699" w:rsidRDefault="004E6123">
      <w:pPr>
        <w:pStyle w:val="ListParagraph"/>
        <w:numPr>
          <w:ilvl w:val="0"/>
          <w:numId w:val="3"/>
        </w:numPr>
        <w:tabs>
          <w:tab w:val="left" w:pos="623"/>
        </w:tabs>
        <w:spacing w:before="137"/>
        <w:ind w:left="623" w:hanging="359"/>
        <w:rPr>
          <w:sz w:val="24"/>
        </w:rPr>
      </w:pPr>
      <w:r>
        <w:rPr>
          <w:w w:val="80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agree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decision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binding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5"/>
          <w:w w:val="80"/>
          <w:sz w:val="24"/>
        </w:rPr>
        <w:t>me.</w:t>
      </w:r>
    </w:p>
    <w:p w:rsidR="00515699" w:rsidRDefault="004E6123">
      <w:pPr>
        <w:pStyle w:val="ListParagraph"/>
        <w:numPr>
          <w:ilvl w:val="0"/>
          <w:numId w:val="3"/>
        </w:numPr>
        <w:tabs>
          <w:tab w:val="left" w:pos="624"/>
        </w:tabs>
        <w:spacing w:before="139" w:line="360" w:lineRule="auto"/>
        <w:ind w:right="55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3306178</wp:posOffset>
                </wp:positionH>
                <wp:positionV relativeFrom="paragraph">
                  <wp:posOffset>1402121</wp:posOffset>
                </wp:positionV>
                <wp:extent cx="3740785" cy="2413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241300">
                              <a:moveTo>
                                <a:pt x="12192" y="234708"/>
                              </a:moveTo>
                              <a:lnTo>
                                <a:pt x="6108" y="234708"/>
                              </a:lnTo>
                              <a:lnTo>
                                <a:pt x="0" y="234708"/>
                              </a:lnTo>
                              <a:lnTo>
                                <a:pt x="0" y="240792"/>
                              </a:lnTo>
                              <a:lnTo>
                                <a:pt x="6108" y="240792"/>
                              </a:lnTo>
                              <a:lnTo>
                                <a:pt x="12192" y="240792"/>
                              </a:lnTo>
                              <a:lnTo>
                                <a:pt x="12192" y="234708"/>
                              </a:lnTo>
                              <a:close/>
                            </a:path>
                            <a:path w="3740785" h="241300">
                              <a:moveTo>
                                <a:pt x="3740785" y="234708"/>
                              </a:moveTo>
                              <a:lnTo>
                                <a:pt x="3734701" y="234708"/>
                              </a:lnTo>
                              <a:lnTo>
                                <a:pt x="12204" y="234708"/>
                              </a:lnTo>
                              <a:lnTo>
                                <a:pt x="12204" y="240792"/>
                              </a:lnTo>
                              <a:lnTo>
                                <a:pt x="3734701" y="240792"/>
                              </a:lnTo>
                              <a:lnTo>
                                <a:pt x="3740785" y="240792"/>
                              </a:lnTo>
                              <a:lnTo>
                                <a:pt x="3740785" y="234708"/>
                              </a:lnTo>
                              <a:close/>
                            </a:path>
                            <a:path w="3740785" h="24130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4696"/>
                              </a:lnTo>
                              <a:lnTo>
                                <a:pt x="6108" y="234696"/>
                              </a:lnTo>
                              <a:lnTo>
                                <a:pt x="6108" y="6096"/>
                              </a:lnTo>
                              <a:lnTo>
                                <a:pt x="3734701" y="6096"/>
                              </a:lnTo>
                              <a:lnTo>
                                <a:pt x="3734701" y="234696"/>
                              </a:lnTo>
                              <a:lnTo>
                                <a:pt x="3740785" y="234696"/>
                              </a:lnTo>
                              <a:lnTo>
                                <a:pt x="3740785" y="6096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7C06" id="Graphic 12" o:spid="_x0000_s1026" style="position:absolute;margin-left:260.35pt;margin-top:110.4pt;width:294.55pt;height:1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078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" path="m12192,234708r-6084,l,234708r,6084l6108,240792r6084,l12192,234708xem3740785,234708r-6084,l12204,234708r,6084l3734701,240792r6084,l3740785,234708xem3740785,r-6084,l6108,,,,,6096,,234696r6108,l6108,6096r3728593,l3734701,234696r6084,l3740785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3306178</wp:posOffset>
                </wp:positionH>
                <wp:positionV relativeFrom="paragraph">
                  <wp:posOffset>1734353</wp:posOffset>
                </wp:positionV>
                <wp:extent cx="3740785" cy="2425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242570">
                              <a:moveTo>
                                <a:pt x="12192" y="236232"/>
                              </a:moveTo>
                              <a:lnTo>
                                <a:pt x="6108" y="236232"/>
                              </a:lnTo>
                              <a:lnTo>
                                <a:pt x="0" y="236232"/>
                              </a:lnTo>
                              <a:lnTo>
                                <a:pt x="0" y="242316"/>
                              </a:lnTo>
                              <a:lnTo>
                                <a:pt x="6108" y="242316"/>
                              </a:lnTo>
                              <a:lnTo>
                                <a:pt x="12192" y="242316"/>
                              </a:lnTo>
                              <a:lnTo>
                                <a:pt x="12192" y="236232"/>
                              </a:lnTo>
                              <a:close/>
                            </a:path>
                            <a:path w="3740785" h="242570">
                              <a:moveTo>
                                <a:pt x="12192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6220"/>
                              </a:lnTo>
                              <a:lnTo>
                                <a:pt x="6108" y="236220"/>
                              </a:lnTo>
                              <a:lnTo>
                                <a:pt x="6108" y="6096"/>
                              </a:ln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0785" h="242570">
                              <a:moveTo>
                                <a:pt x="3740785" y="236232"/>
                              </a:moveTo>
                              <a:lnTo>
                                <a:pt x="3734701" y="236232"/>
                              </a:lnTo>
                              <a:lnTo>
                                <a:pt x="12204" y="236232"/>
                              </a:lnTo>
                              <a:lnTo>
                                <a:pt x="12204" y="242316"/>
                              </a:lnTo>
                              <a:lnTo>
                                <a:pt x="3734701" y="242316"/>
                              </a:lnTo>
                              <a:lnTo>
                                <a:pt x="3740785" y="242316"/>
                              </a:lnTo>
                              <a:lnTo>
                                <a:pt x="3740785" y="236232"/>
                              </a:lnTo>
                              <a:close/>
                            </a:path>
                            <a:path w="3740785" h="24257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96"/>
                              </a:lnTo>
                              <a:lnTo>
                                <a:pt x="3734701" y="6096"/>
                              </a:lnTo>
                              <a:lnTo>
                                <a:pt x="3734701" y="236220"/>
                              </a:lnTo>
                              <a:lnTo>
                                <a:pt x="3740785" y="236220"/>
                              </a:lnTo>
                              <a:lnTo>
                                <a:pt x="3740785" y="6096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7A15B" id="Graphic 13" o:spid="_x0000_s1026" style="position:absolute;margin-left:260.35pt;margin-top:136.55pt;width:294.55pt;height:19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0785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" path="m12192,236232r-6084,l,236232r,6084l6108,242316r6084,l12192,236232xem12192,l6108,,,,,6096,,236220r6108,l6108,6096r6084,l12192,xem3740785,236232r-6084,l12204,236232r,6084l3734701,242316r6084,l3740785,236232xem3740785,r-6084,l12204,r,6096l3734701,6096r,230124l3740785,236220r,-230124l374078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3306178</wp:posOffset>
                </wp:positionH>
                <wp:positionV relativeFrom="paragraph">
                  <wp:posOffset>2068109</wp:posOffset>
                </wp:positionV>
                <wp:extent cx="3740785" cy="2413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241300">
                              <a:moveTo>
                                <a:pt x="12192" y="234708"/>
                              </a:moveTo>
                              <a:lnTo>
                                <a:pt x="6108" y="234708"/>
                              </a:lnTo>
                              <a:lnTo>
                                <a:pt x="0" y="234708"/>
                              </a:lnTo>
                              <a:lnTo>
                                <a:pt x="0" y="240792"/>
                              </a:lnTo>
                              <a:lnTo>
                                <a:pt x="6108" y="240792"/>
                              </a:lnTo>
                              <a:lnTo>
                                <a:pt x="12192" y="240792"/>
                              </a:lnTo>
                              <a:lnTo>
                                <a:pt x="12192" y="234708"/>
                              </a:lnTo>
                              <a:close/>
                            </a:path>
                            <a:path w="3740785" h="241300">
                              <a:moveTo>
                                <a:pt x="12192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4696"/>
                              </a:lnTo>
                              <a:lnTo>
                                <a:pt x="6108" y="234696"/>
                              </a:lnTo>
                              <a:lnTo>
                                <a:pt x="6108" y="6096"/>
                              </a:ln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0785" h="241300">
                              <a:moveTo>
                                <a:pt x="3740785" y="234708"/>
                              </a:moveTo>
                              <a:lnTo>
                                <a:pt x="3734701" y="234708"/>
                              </a:lnTo>
                              <a:lnTo>
                                <a:pt x="12204" y="234708"/>
                              </a:lnTo>
                              <a:lnTo>
                                <a:pt x="12204" y="240792"/>
                              </a:lnTo>
                              <a:lnTo>
                                <a:pt x="3734701" y="240792"/>
                              </a:lnTo>
                              <a:lnTo>
                                <a:pt x="3740785" y="240792"/>
                              </a:lnTo>
                              <a:lnTo>
                                <a:pt x="3740785" y="234708"/>
                              </a:lnTo>
                              <a:close/>
                            </a:path>
                            <a:path w="3740785" h="24130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96"/>
                              </a:lnTo>
                              <a:lnTo>
                                <a:pt x="3734701" y="6096"/>
                              </a:lnTo>
                              <a:lnTo>
                                <a:pt x="3734701" y="234696"/>
                              </a:lnTo>
                              <a:lnTo>
                                <a:pt x="3740785" y="234696"/>
                              </a:lnTo>
                              <a:lnTo>
                                <a:pt x="3740785" y="6096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06409" id="Graphic 14" o:spid="_x0000_s1026" style="position:absolute;margin-left:260.35pt;margin-top:162.85pt;width:294.55pt;height:1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078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" path="m12192,234708r-6084,l,234708r,6084l6108,240792r6084,l12192,234708xem12192,l6108,,,,,6096,,234696r6108,l6108,6096r6084,l12192,xem3740785,234708r-6084,l12204,234708r,6084l3734701,240792r6084,l3740785,234708xem3740785,r-6084,l12204,r,6096l3734701,6096r,228600l3740785,234696r,-228600l374078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3306178</wp:posOffset>
                </wp:positionH>
                <wp:positionV relativeFrom="paragraph">
                  <wp:posOffset>2400341</wp:posOffset>
                </wp:positionV>
                <wp:extent cx="3740785" cy="2413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241300">
                              <a:moveTo>
                                <a:pt x="12192" y="234708"/>
                              </a:moveTo>
                              <a:lnTo>
                                <a:pt x="6108" y="234708"/>
                              </a:lnTo>
                              <a:lnTo>
                                <a:pt x="0" y="234708"/>
                              </a:lnTo>
                              <a:lnTo>
                                <a:pt x="0" y="240792"/>
                              </a:lnTo>
                              <a:lnTo>
                                <a:pt x="6108" y="240792"/>
                              </a:lnTo>
                              <a:lnTo>
                                <a:pt x="12192" y="240792"/>
                              </a:lnTo>
                              <a:lnTo>
                                <a:pt x="12192" y="234708"/>
                              </a:lnTo>
                              <a:close/>
                            </a:path>
                            <a:path w="3740785" h="241300">
                              <a:moveTo>
                                <a:pt x="12192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4696"/>
                              </a:lnTo>
                              <a:lnTo>
                                <a:pt x="6108" y="234696"/>
                              </a:lnTo>
                              <a:lnTo>
                                <a:pt x="6108" y="6096"/>
                              </a:ln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  <a:path w="3740785" h="241300">
                              <a:moveTo>
                                <a:pt x="3740785" y="234708"/>
                              </a:moveTo>
                              <a:lnTo>
                                <a:pt x="3734701" y="234708"/>
                              </a:lnTo>
                              <a:lnTo>
                                <a:pt x="12204" y="234708"/>
                              </a:lnTo>
                              <a:lnTo>
                                <a:pt x="12204" y="240792"/>
                              </a:lnTo>
                              <a:lnTo>
                                <a:pt x="3734701" y="240792"/>
                              </a:lnTo>
                              <a:lnTo>
                                <a:pt x="3740785" y="240792"/>
                              </a:lnTo>
                              <a:lnTo>
                                <a:pt x="3740785" y="234708"/>
                              </a:lnTo>
                              <a:close/>
                            </a:path>
                            <a:path w="3740785" h="241300">
                              <a:moveTo>
                                <a:pt x="3740785" y="0"/>
                              </a:moveTo>
                              <a:lnTo>
                                <a:pt x="3734701" y="0"/>
                              </a:lnTo>
                              <a:lnTo>
                                <a:pt x="12204" y="0"/>
                              </a:lnTo>
                              <a:lnTo>
                                <a:pt x="12204" y="6096"/>
                              </a:lnTo>
                              <a:lnTo>
                                <a:pt x="3734701" y="6096"/>
                              </a:lnTo>
                              <a:lnTo>
                                <a:pt x="3734701" y="234696"/>
                              </a:lnTo>
                              <a:lnTo>
                                <a:pt x="3740785" y="234696"/>
                              </a:lnTo>
                              <a:lnTo>
                                <a:pt x="3740785" y="6096"/>
                              </a:lnTo>
                              <a:lnTo>
                                <a:pt x="3740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C802D" id="Graphic 15" o:spid="_x0000_s1026" style="position:absolute;margin-left:260.35pt;margin-top:189pt;width:294.55pt;height:1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078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" path="m12192,234708r-6084,l,234708r,6084l6108,240792r6084,l12192,234708xem12192,l6108,,,,,6096,,234696r6108,l6108,6096r6084,l12192,xem3740785,234708r-6084,l12204,234708r,6084l3734701,240792r6084,l3740785,234708xem3740785,r-6084,l12204,r,6096l3734701,6096r,228600l3740785,234696r,-228600l374078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5"/>
          <w:sz w:val="24"/>
        </w:rPr>
        <w:t>I have read the instructions appended to the proforma and I understand that if any false informati</w:t>
      </w:r>
      <w:r>
        <w:rPr>
          <w:w w:val="85"/>
          <w:sz w:val="24"/>
        </w:rPr>
        <w:t xml:space="preserve">on in the </w:t>
      </w:r>
      <w:r>
        <w:rPr>
          <w:spacing w:val="-2"/>
          <w:w w:val="85"/>
          <w:sz w:val="24"/>
        </w:rPr>
        <w:t>document is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noticed at a later stage, CUI is at liberty to act in a manner</w:t>
      </w:r>
      <w:r>
        <w:rPr>
          <w:spacing w:val="-7"/>
          <w:sz w:val="24"/>
        </w:rPr>
        <w:t xml:space="preserve"> </w:t>
      </w:r>
      <w:r>
        <w:rPr>
          <w:spacing w:val="-2"/>
          <w:w w:val="85"/>
          <w:sz w:val="24"/>
        </w:rPr>
        <w:t xml:space="preserve">in accordance with the applicable rules </w:t>
      </w:r>
      <w:r>
        <w:rPr>
          <w:w w:val="85"/>
          <w:sz w:val="24"/>
        </w:rPr>
        <w:t xml:space="preserve">and terms &amp; conditions of the tender, which may include Penalty AND/OR forfeiting of bid security AND/OR </w:t>
      </w:r>
      <w:r>
        <w:rPr>
          <w:w w:val="80"/>
          <w:sz w:val="24"/>
        </w:rPr>
        <w:t>blacklisting for future tendering with</w:t>
      </w:r>
      <w:r>
        <w:rPr>
          <w:sz w:val="24"/>
        </w:rPr>
        <w:t xml:space="preserve"> </w:t>
      </w:r>
      <w:r>
        <w:rPr>
          <w:w w:val="80"/>
          <w:sz w:val="24"/>
        </w:rPr>
        <w:t>CUI AND/OR bar from business with</w:t>
      </w:r>
      <w:r>
        <w:rPr>
          <w:sz w:val="24"/>
        </w:rPr>
        <w:t xml:space="preserve"> </w:t>
      </w:r>
      <w:r>
        <w:rPr>
          <w:w w:val="80"/>
          <w:sz w:val="24"/>
        </w:rPr>
        <w:t>CUI for a period of six months.</w:t>
      </w:r>
    </w:p>
    <w:p w:rsidR="00515699" w:rsidRDefault="00515699">
      <w:pPr>
        <w:pStyle w:val="BodyText"/>
        <w:spacing w:before="183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3"/>
      </w:tblGrid>
      <w:tr w:rsidR="00515699">
        <w:trPr>
          <w:trHeight w:val="359"/>
        </w:trPr>
        <w:tc>
          <w:tcPr>
            <w:tcW w:w="4153" w:type="dxa"/>
            <w:shd w:val="clear" w:color="auto" w:fill="9CC2E4"/>
          </w:tcPr>
          <w:p w:rsidR="00515699" w:rsidRDefault="004E6123">
            <w:pPr>
              <w:pStyle w:val="TableParagraph"/>
              <w:spacing w:before="38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Tender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Title</w:t>
            </w:r>
          </w:p>
        </w:tc>
      </w:tr>
      <w:tr w:rsidR="00515699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15699">
        <w:trPr>
          <w:trHeight w:val="362"/>
        </w:trPr>
        <w:tc>
          <w:tcPr>
            <w:tcW w:w="4153" w:type="dxa"/>
            <w:shd w:val="clear" w:color="auto" w:fill="9CC2E4"/>
          </w:tcPr>
          <w:p w:rsidR="00515699" w:rsidRDefault="004E6123">
            <w:pPr>
              <w:pStyle w:val="TableParagraph"/>
              <w:spacing w:before="38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Firm/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Company</w:t>
            </w:r>
          </w:p>
        </w:tc>
      </w:tr>
      <w:tr w:rsidR="00515699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15699">
        <w:trPr>
          <w:trHeight w:val="359"/>
        </w:trPr>
        <w:tc>
          <w:tcPr>
            <w:tcW w:w="4153" w:type="dxa"/>
            <w:shd w:val="clear" w:color="auto" w:fill="9CC2E4"/>
          </w:tcPr>
          <w:p w:rsidR="00515699" w:rsidRDefault="004E6123">
            <w:pPr>
              <w:pStyle w:val="TableParagraph"/>
              <w:spacing w:before="36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Year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Establishment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this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business</w:t>
            </w:r>
          </w:p>
        </w:tc>
      </w:tr>
      <w:tr w:rsidR="00515699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15699">
        <w:trPr>
          <w:trHeight w:val="359"/>
        </w:trPr>
        <w:tc>
          <w:tcPr>
            <w:tcW w:w="4153" w:type="dxa"/>
            <w:shd w:val="clear" w:color="auto" w:fill="9CC2E4"/>
          </w:tcPr>
          <w:p w:rsidR="00515699" w:rsidRDefault="004E6123">
            <w:pPr>
              <w:pStyle w:val="TableParagraph"/>
              <w:spacing w:before="38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Authorized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agent</w:t>
            </w:r>
          </w:p>
        </w:tc>
      </w:tr>
      <w:tr w:rsidR="00515699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15699">
        <w:trPr>
          <w:trHeight w:val="578"/>
        </w:trPr>
        <w:tc>
          <w:tcPr>
            <w:tcW w:w="4153" w:type="dxa"/>
            <w:shd w:val="clear" w:color="auto" w:fill="9CC2E4"/>
          </w:tcPr>
          <w:p w:rsidR="00515699" w:rsidRDefault="004E6123">
            <w:pPr>
              <w:pStyle w:val="TableParagraph"/>
              <w:spacing w:before="146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Office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Address</w:t>
            </w:r>
          </w:p>
        </w:tc>
      </w:tr>
      <w:tr w:rsidR="00515699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15699">
        <w:trPr>
          <w:trHeight w:val="369"/>
        </w:trPr>
        <w:tc>
          <w:tcPr>
            <w:tcW w:w="4153" w:type="dxa"/>
            <w:shd w:val="clear" w:color="auto" w:fill="9CC2E4"/>
          </w:tcPr>
          <w:p w:rsidR="00515699" w:rsidRDefault="004E6123">
            <w:pPr>
              <w:pStyle w:val="TableParagraph"/>
              <w:spacing w:before="46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GST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4"/>
              </w:rPr>
              <w:t>No.</w:t>
            </w:r>
          </w:p>
        </w:tc>
      </w:tr>
      <w:tr w:rsidR="00515699">
        <w:trPr>
          <w:trHeight w:val="153"/>
        </w:trPr>
        <w:tc>
          <w:tcPr>
            <w:tcW w:w="4153" w:type="dxa"/>
            <w:tcBorders>
              <w:left w:val="nil"/>
              <w:right w:val="nil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15699">
        <w:trPr>
          <w:trHeight w:val="371"/>
        </w:trPr>
        <w:tc>
          <w:tcPr>
            <w:tcW w:w="4153" w:type="dxa"/>
            <w:shd w:val="clear" w:color="auto" w:fill="9CC2E4"/>
          </w:tcPr>
          <w:p w:rsidR="00515699" w:rsidRDefault="004E6123">
            <w:pPr>
              <w:pStyle w:val="TableParagraph"/>
              <w:spacing w:before="48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NTN.</w:t>
            </w:r>
          </w:p>
        </w:tc>
      </w:tr>
      <w:tr w:rsidR="00515699">
        <w:trPr>
          <w:trHeight w:val="153"/>
        </w:trPr>
        <w:tc>
          <w:tcPr>
            <w:tcW w:w="4153" w:type="dxa"/>
            <w:tcBorders>
              <w:left w:val="nil"/>
              <w:right w:val="nil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15699">
        <w:trPr>
          <w:trHeight w:val="359"/>
        </w:trPr>
        <w:tc>
          <w:tcPr>
            <w:tcW w:w="4153" w:type="dxa"/>
            <w:shd w:val="clear" w:color="auto" w:fill="9CC2E4"/>
          </w:tcPr>
          <w:p w:rsidR="00515699" w:rsidRDefault="004E6123">
            <w:pPr>
              <w:pStyle w:val="TableParagraph"/>
              <w:spacing w:before="38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Valid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Cell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No.</w:t>
            </w:r>
          </w:p>
        </w:tc>
      </w:tr>
      <w:tr w:rsidR="00515699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15699">
        <w:trPr>
          <w:trHeight w:val="361"/>
        </w:trPr>
        <w:tc>
          <w:tcPr>
            <w:tcW w:w="4153" w:type="dxa"/>
            <w:shd w:val="clear" w:color="auto" w:fill="9CC2E4"/>
          </w:tcPr>
          <w:p w:rsidR="00515699" w:rsidRDefault="004E6123">
            <w:pPr>
              <w:pStyle w:val="TableParagraph"/>
              <w:spacing w:before="38"/>
              <w:ind w:left="287"/>
            </w:pPr>
            <w:r>
              <w:rPr>
                <w:rFonts w:ascii="Arial"/>
                <w:b/>
                <w:w w:val="80"/>
                <w:sz w:val="24"/>
              </w:rPr>
              <w:t>Valid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E-mail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w w:val="80"/>
              </w:rPr>
              <w:t>(For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official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correspondence)</w:t>
            </w:r>
          </w:p>
        </w:tc>
      </w:tr>
      <w:tr w:rsidR="00515699">
        <w:trPr>
          <w:trHeight w:val="143"/>
        </w:trPr>
        <w:tc>
          <w:tcPr>
            <w:tcW w:w="4153" w:type="dxa"/>
            <w:tcBorders>
              <w:left w:val="nil"/>
              <w:right w:val="nil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15699">
        <w:trPr>
          <w:trHeight w:val="1295"/>
        </w:trPr>
        <w:tc>
          <w:tcPr>
            <w:tcW w:w="4153" w:type="dxa"/>
            <w:shd w:val="clear" w:color="auto" w:fill="9CC2E4"/>
          </w:tcPr>
          <w:p w:rsidR="00515699" w:rsidRDefault="00515699">
            <w:pPr>
              <w:pStyle w:val="TableParagraph"/>
              <w:spacing w:before="115"/>
              <w:rPr>
                <w:sz w:val="24"/>
              </w:rPr>
            </w:pPr>
          </w:p>
          <w:p w:rsidR="00515699" w:rsidRDefault="004E6123">
            <w:pPr>
              <w:pStyle w:val="TableParagraph"/>
              <w:spacing w:line="276" w:lineRule="exact"/>
              <w:ind w:left="2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&amp;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Stamp</w:t>
            </w:r>
          </w:p>
          <w:p w:rsidR="00515699" w:rsidRDefault="004E6123">
            <w:pPr>
              <w:pStyle w:val="TableParagraph"/>
              <w:spacing w:line="230" w:lineRule="exact"/>
              <w:ind w:left="282"/>
              <w:rPr>
                <w:sz w:val="20"/>
              </w:rPr>
            </w:pPr>
            <w:r>
              <w:rPr>
                <w:w w:val="80"/>
                <w:sz w:val="20"/>
              </w:rPr>
              <w:t>(Authorized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Representative)</w:t>
            </w:r>
          </w:p>
        </w:tc>
      </w:tr>
    </w:tbl>
    <w:p w:rsidR="00515699" w:rsidRDefault="00515699">
      <w:pPr>
        <w:pStyle w:val="TableParagraph"/>
        <w:spacing w:line="230" w:lineRule="exact"/>
        <w:rPr>
          <w:sz w:val="20"/>
        </w:rPr>
        <w:sectPr w:rsidR="00515699">
          <w:pgSz w:w="11910" w:h="16840"/>
          <w:pgMar w:top="1060" w:right="708" w:bottom="800" w:left="708" w:header="0" w:footer="606" w:gutter="0"/>
          <w:cols w:space="720"/>
        </w:sectPr>
      </w:pPr>
    </w:p>
    <w:p w:rsidR="00515699" w:rsidRDefault="004E6123">
      <w:pPr>
        <w:pStyle w:val="Heading2"/>
        <w:numPr>
          <w:ilvl w:val="0"/>
          <w:numId w:val="13"/>
        </w:numPr>
        <w:tabs>
          <w:tab w:val="left" w:pos="1154"/>
          <w:tab w:val="left" w:pos="1884"/>
        </w:tabs>
        <w:spacing w:line="369" w:lineRule="auto"/>
        <w:ind w:left="1154" w:right="4820" w:hanging="351"/>
        <w:rPr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812596</wp:posOffset>
                </wp:positionH>
                <wp:positionV relativeFrom="paragraph">
                  <wp:posOffset>661162</wp:posOffset>
                </wp:positionV>
                <wp:extent cx="6275705" cy="3268979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5705" cy="3268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7413"/>
                              <w:gridCol w:w="1844"/>
                            </w:tblGrid>
                            <w:tr w:rsidR="00515699">
                              <w:trPr>
                                <w:trHeight w:val="434"/>
                              </w:trPr>
                              <w:tc>
                                <w:tcPr>
                                  <w:tcW w:w="7910" w:type="dxa"/>
                                  <w:gridSpan w:val="2"/>
                                  <w:shd w:val="clear" w:color="auto" w:fill="8EAADB"/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before="88"/>
                                    <w:ind w:left="618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8EAADB"/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before="88"/>
                                    <w:ind w:left="87" w:right="1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</w:rPr>
                                    <w:t>Criteria</w:t>
                                  </w:r>
                                </w:p>
                              </w:tc>
                            </w:tr>
                            <w:tr w:rsidR="00515699">
                              <w:trPr>
                                <w:trHeight w:val="527"/>
                              </w:trPr>
                              <w:tc>
                                <w:tcPr>
                                  <w:tcW w:w="497" w:type="dxa"/>
                                  <w:tcBorders>
                                    <w:right w:val="nil"/>
                                  </w:tcBorders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before="134"/>
                                    <w:ind w:right="10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413" w:type="dxa"/>
                                  <w:tcBorders>
                                    <w:left w:val="nil"/>
                                  </w:tcBorders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line="271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0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B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id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4"/>
                                    </w:rPr>
                                    <w:t>Security</w:t>
                                  </w:r>
                                </w:p>
                                <w:p w:rsidR="00515699" w:rsidRDefault="004E6123">
                                  <w:pPr>
                                    <w:pStyle w:val="TableParagraph"/>
                                    <w:spacing w:before="2" w:line="234" w:lineRule="exact"/>
                                    <w:ind w:left="112"/>
                                    <w:rPr>
                                      <w:rFonts w:ascii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(To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Physically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Submitted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Purchase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Closing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w w:val="80"/>
                                    </w:rPr>
                                    <w:t>Date)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before="134"/>
                                    <w:ind w:left="87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</w:rPr>
                                    <w:t>Mandatory</w:t>
                                  </w:r>
                                </w:p>
                              </w:tc>
                            </w:tr>
                            <w:tr w:rsidR="00515699">
                              <w:trPr>
                                <w:trHeight w:val="503"/>
                              </w:trPr>
                              <w:tc>
                                <w:tcPr>
                                  <w:tcW w:w="497" w:type="dxa"/>
                                  <w:tcBorders>
                                    <w:right w:val="nil"/>
                                  </w:tcBorders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line="250" w:lineRule="exact"/>
                                    <w:ind w:right="10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413" w:type="dxa"/>
                                  <w:tcBorders>
                                    <w:left w:val="nil"/>
                                  </w:tcBorders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line="250" w:lineRule="exact"/>
                                    <w:ind w:left="112"/>
                                  </w:pPr>
                                  <w:r>
                                    <w:rPr>
                                      <w:w w:val="80"/>
                                    </w:rPr>
                                    <w:t>Financial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Bid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Quotation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(Strictly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CUI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pattern)</w:t>
                                  </w:r>
                                </w:p>
                                <w:p w:rsidR="00515699" w:rsidRDefault="004E6123">
                                  <w:pPr>
                                    <w:pStyle w:val="TableParagraph"/>
                                    <w:spacing w:line="234" w:lineRule="exact"/>
                                    <w:ind w:left="112"/>
                                    <w:rPr>
                                      <w:rFonts w:ascii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alteration/addition/deletion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shall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dis-qualify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bidder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80"/>
                                    </w:rPr>
                                    <w:t>bidding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w w:val="80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before="122"/>
                                    <w:ind w:left="87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</w:rPr>
                                    <w:t>Mandatory</w:t>
                                  </w:r>
                                </w:p>
                              </w:tc>
                            </w:tr>
                            <w:tr w:rsidR="00515699">
                              <w:trPr>
                                <w:trHeight w:val="431"/>
                              </w:trPr>
                              <w:tc>
                                <w:tcPr>
                                  <w:tcW w:w="497" w:type="dxa"/>
                                  <w:tcBorders>
                                    <w:right w:val="nil"/>
                                  </w:tcBorders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before="88"/>
                                    <w:ind w:right="10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413" w:type="dxa"/>
                                  <w:tcBorders>
                                    <w:left w:val="nil"/>
                                  </w:tcBorders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before="88"/>
                                    <w:ind w:left="112"/>
                                  </w:pPr>
                                  <w:r>
                                    <w:rPr>
                                      <w:w w:val="80"/>
                                    </w:rPr>
                                    <w:t>Declaration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</w:rPr>
                                    <w:t>Form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before="88"/>
                                    <w:ind w:left="87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</w:rPr>
                                    <w:t>Mandatory</w:t>
                                  </w:r>
                                </w:p>
                              </w:tc>
                            </w:tr>
                            <w:tr w:rsidR="00515699">
                              <w:trPr>
                                <w:trHeight w:val="505"/>
                              </w:trPr>
                              <w:tc>
                                <w:tcPr>
                                  <w:tcW w:w="497" w:type="dxa"/>
                                  <w:tcBorders>
                                    <w:right w:val="nil"/>
                                  </w:tcBorders>
                                </w:tcPr>
                                <w:p w:rsidR="00515699" w:rsidRDefault="004E6123">
                                  <w:pPr>
                                    <w:pStyle w:val="TableParagraph"/>
                                    <w:ind w:right="10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413" w:type="dxa"/>
                                  <w:tcBorders>
                                    <w:left w:val="nil"/>
                                  </w:tcBorders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line="252" w:lineRule="exact"/>
                                    <w:ind w:left="112"/>
                                  </w:pPr>
                                  <w:r>
                                    <w:rPr>
                                      <w:w w:val="80"/>
                                    </w:rPr>
                                    <w:t>Active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Taxpayer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(ATL)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</w:rPr>
                                    <w:t>FBR</w:t>
                                  </w:r>
                                </w:p>
                                <w:p w:rsidR="00515699" w:rsidRDefault="004E6123">
                                  <w:pPr>
                                    <w:pStyle w:val="TableParagraph"/>
                                    <w:spacing w:line="234" w:lineRule="exact"/>
                                    <w:ind w:left="112"/>
                                  </w:pPr>
                                  <w:r>
                                    <w:rPr>
                                      <w:w w:val="80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“Active”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I.T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Compliance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100%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</w:rPr>
                                    <w:t>GST.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before="124"/>
                                    <w:ind w:left="87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</w:rPr>
                                    <w:t>Mandatory</w:t>
                                  </w:r>
                                </w:p>
                              </w:tc>
                            </w:tr>
                            <w:tr w:rsidR="00515699">
                              <w:trPr>
                                <w:trHeight w:val="1010"/>
                              </w:trPr>
                              <w:tc>
                                <w:tcPr>
                                  <w:tcW w:w="497" w:type="dxa"/>
                                  <w:tcBorders>
                                    <w:right w:val="nil"/>
                                  </w:tcBorders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line="251" w:lineRule="exact"/>
                                    <w:ind w:right="10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413" w:type="dxa"/>
                                  <w:tcBorders>
                                    <w:left w:val="nil"/>
                                  </w:tcBorders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line="251" w:lineRule="exact"/>
                                    <w:ind w:left="11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</w:rPr>
                                    <w:t>Proof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</w:rPr>
                                    <w:t>Non-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</w:rPr>
                                    <w:t>Blacklisting:</w:t>
                                  </w:r>
                                </w:p>
                                <w:p w:rsidR="00515699" w:rsidRDefault="004E6123">
                                  <w:pPr>
                                    <w:pStyle w:val="TableParagraph"/>
                                    <w:ind w:left="112"/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</w:rPr>
                                    <w:t xml:space="preserve">Affidavit on legal paper of appropriate value (duly attested from notary public) OR </w:t>
                                  </w:r>
                                  <w:r>
                                    <w:rPr>
                                      <w:w w:val="80"/>
                                    </w:rPr>
                                    <w:t>letterhead that the firm/company is neither blacklisted nor in litigation with any public</w:t>
                                  </w:r>
                                </w:p>
                                <w:p w:rsidR="00515699" w:rsidRDefault="004E6123">
                                  <w:pPr>
                                    <w:pStyle w:val="TableParagraph"/>
                                    <w:spacing w:line="234" w:lineRule="exact"/>
                                    <w:ind w:left="112"/>
                                  </w:pPr>
                                  <w:r>
                                    <w:rPr>
                                      <w:w w:val="80"/>
                                    </w:rPr>
                                    <w:t>sector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</w:rPr>
                                    <w:t>client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515699" w:rsidRDefault="00515699">
                                  <w:pPr>
                                    <w:pStyle w:val="TableParagraph"/>
                                    <w:spacing w:before="124"/>
                                  </w:pPr>
                                </w:p>
                                <w:p w:rsidR="00515699" w:rsidRDefault="004E6123">
                                  <w:pPr>
                                    <w:pStyle w:val="TableParagraph"/>
                                    <w:ind w:left="87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</w:rPr>
                                    <w:t>Mandatory</w:t>
                                  </w:r>
                                </w:p>
                              </w:tc>
                            </w:tr>
                            <w:tr w:rsidR="00515699">
                              <w:trPr>
                                <w:trHeight w:val="890"/>
                              </w:trPr>
                              <w:tc>
                                <w:tcPr>
                                  <w:tcW w:w="497" w:type="dxa"/>
                                  <w:tcBorders>
                                    <w:right w:val="nil"/>
                                  </w:tcBorders>
                                </w:tcPr>
                                <w:p w:rsidR="00515699" w:rsidRDefault="00515699">
                                  <w:pPr>
                                    <w:pStyle w:val="TableParagraph"/>
                                    <w:spacing w:before="63"/>
                                  </w:pPr>
                                </w:p>
                                <w:p w:rsidR="00515699" w:rsidRDefault="004E6123">
                                  <w:pPr>
                                    <w:pStyle w:val="TableParagraph"/>
                                    <w:ind w:right="10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413" w:type="dxa"/>
                                  <w:tcBorders>
                                    <w:left w:val="nil"/>
                                  </w:tcBorders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before="64" w:line="252" w:lineRule="exact"/>
                                    <w:ind w:left="11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</w:rPr>
                                    <w:t>Compliance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</w:rPr>
                                    <w:t>requirement/Specification</w:t>
                                  </w:r>
                                </w:p>
                                <w:p w:rsidR="00515699" w:rsidRDefault="004E6123">
                                  <w:pPr>
                                    <w:pStyle w:val="TableParagraph"/>
                                    <w:ind w:left="112" w:right="131"/>
                                  </w:pPr>
                                  <w:r>
                                    <w:rPr>
                                      <w:w w:val="80"/>
                                    </w:rPr>
                                    <w:t xml:space="preserve">Mentioning of Brand Name (if any) is mandatory. Blank technical sheet shall be treated as </w:t>
                                  </w:r>
                                  <w:r>
                                    <w:rPr>
                                      <w:w w:val="85"/>
                                    </w:rPr>
                                    <w:t>non-compliance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result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rejection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tender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bid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515699" w:rsidRDefault="00515699">
                                  <w:pPr>
                                    <w:pStyle w:val="TableParagraph"/>
                                    <w:spacing w:before="63"/>
                                  </w:pPr>
                                </w:p>
                                <w:p w:rsidR="00515699" w:rsidRDefault="004E6123">
                                  <w:pPr>
                                    <w:pStyle w:val="TableParagraph"/>
                                    <w:ind w:left="87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</w:rPr>
                                    <w:t>Mandatory</w:t>
                                  </w:r>
                                </w:p>
                              </w:tc>
                            </w:tr>
                            <w:tr w:rsidR="00515699">
                              <w:trPr>
                                <w:trHeight w:val="758"/>
                              </w:trPr>
                              <w:tc>
                                <w:tcPr>
                                  <w:tcW w:w="497" w:type="dxa"/>
                                  <w:tcBorders>
                                    <w:right w:val="nil"/>
                                  </w:tcBorders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before="249"/>
                                    <w:ind w:right="10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413" w:type="dxa"/>
                                  <w:tcBorders>
                                    <w:left w:val="nil"/>
                                  </w:tcBorders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line="250" w:lineRule="exact"/>
                                    <w:ind w:left="11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w w:val="80"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w w:val="85"/>
                                    </w:rPr>
                                    <w:t>Experience</w:t>
                                  </w:r>
                                </w:p>
                                <w:p w:rsidR="00515699" w:rsidRDefault="004E6123">
                                  <w:pPr>
                                    <w:pStyle w:val="TableParagraph"/>
                                    <w:spacing w:line="252" w:lineRule="exact"/>
                                    <w:ind w:left="112" w:right="131"/>
                                  </w:pPr>
                                  <w:r>
                                    <w:rPr>
                                      <w:spacing w:val="10"/>
                                      <w:w w:val="85"/>
                                    </w:rPr>
                                    <w:t xml:space="preserve">List </w:t>
                                  </w:r>
                                  <w:r>
                                    <w:rPr>
                                      <w:w w:val="85"/>
                                    </w:rPr>
                                    <w:t>of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pacing w:val="11"/>
                                      <w:w w:val="85"/>
                                    </w:rPr>
                                    <w:t xml:space="preserve">executed/ similar contracts </w:t>
                                  </w:r>
                                  <w:r>
                                    <w:rPr>
                                      <w:w w:val="85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w w:val="85"/>
                                    </w:rPr>
                                    <w:t xml:space="preserve">Different Clients </w:t>
                                  </w:r>
                                  <w:r>
                                    <w:rPr>
                                      <w:w w:val="85"/>
                                    </w:rPr>
                                    <w:t xml:space="preserve">in the </w:t>
                                  </w:r>
                                  <w:r>
                                    <w:rPr>
                                      <w:spacing w:val="10"/>
                                      <w:w w:val="85"/>
                                    </w:rPr>
                                    <w:t xml:space="preserve">last </w:t>
                                  </w:r>
                                  <w:r>
                                    <w:rPr>
                                      <w:w w:val="85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pacing w:val="10"/>
                                      <w:w w:val="85"/>
                                    </w:rPr>
                                    <w:t xml:space="preserve">Year </w:t>
                                  </w:r>
                                  <w:r>
                                    <w:rPr>
                                      <w:spacing w:val="10"/>
                                      <w:w w:val="90"/>
                                    </w:rPr>
                                    <w:t xml:space="preserve">(will </w:t>
                                  </w:r>
                                  <w:r>
                                    <w:rPr>
                                      <w:w w:val="90"/>
                                    </w:rPr>
                                    <w:t xml:space="preserve">be </w:t>
                                  </w:r>
                                  <w:r>
                                    <w:rPr>
                                      <w:spacing w:val="10"/>
                                      <w:w w:val="90"/>
                                    </w:rPr>
                                    <w:t xml:space="preserve">given </w:t>
                                  </w:r>
                                  <w:r>
                                    <w:rPr>
                                      <w:spacing w:val="11"/>
                                      <w:w w:val="90"/>
                                    </w:rPr>
                                    <w:t>preference).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515699" w:rsidRDefault="004E6123">
                                  <w:pPr>
                                    <w:pStyle w:val="TableParagraph"/>
                                    <w:spacing w:before="249"/>
                                    <w:ind w:left="87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</w:rPr>
                                    <w:t>Mandatory</w:t>
                                  </w:r>
                                </w:p>
                              </w:tc>
                            </w:tr>
                          </w:tbl>
                          <w:p w:rsidR="00515699" w:rsidRDefault="0051569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64pt;margin-top:52.05pt;width:494.15pt;height:257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7413"/>
                        <w:gridCol w:w="1844"/>
                      </w:tblGrid>
                      <w:tr w:rsidR="00515699">
                        <w:trPr>
                          <w:trHeight w:val="434"/>
                        </w:trPr>
                        <w:tc>
                          <w:tcPr>
                            <w:tcW w:w="7910" w:type="dxa"/>
                            <w:gridSpan w:val="2"/>
                            <w:shd w:val="clear" w:color="auto" w:fill="8EAADB"/>
                          </w:tcPr>
                          <w:p w:rsidR="00515699" w:rsidRDefault="004E6123">
                            <w:pPr>
                              <w:pStyle w:val="TableParagraph"/>
                              <w:spacing w:before="88"/>
                              <w:ind w:left="618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8EAADB"/>
                          </w:tcPr>
                          <w:p w:rsidR="00515699" w:rsidRDefault="004E6123">
                            <w:pPr>
                              <w:pStyle w:val="TableParagraph"/>
                              <w:spacing w:before="88"/>
                              <w:ind w:left="87" w:right="1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</w:rPr>
                              <w:t>Criteria</w:t>
                            </w:r>
                          </w:p>
                        </w:tc>
                      </w:tr>
                      <w:tr w:rsidR="00515699">
                        <w:trPr>
                          <w:trHeight w:val="527"/>
                        </w:trPr>
                        <w:tc>
                          <w:tcPr>
                            <w:tcW w:w="497" w:type="dxa"/>
                            <w:tcBorders>
                              <w:right w:val="nil"/>
                            </w:tcBorders>
                          </w:tcPr>
                          <w:p w:rsidR="00515699" w:rsidRDefault="004E6123">
                            <w:pPr>
                              <w:pStyle w:val="TableParagraph"/>
                              <w:spacing w:before="134"/>
                              <w:ind w:right="101"/>
                              <w:jc w:val="right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413" w:type="dxa"/>
                            <w:tcBorders>
                              <w:left w:val="nil"/>
                            </w:tcBorders>
                          </w:tcPr>
                          <w:p w:rsidR="00515699" w:rsidRDefault="004E6123">
                            <w:pPr>
                              <w:pStyle w:val="TableParagraph"/>
                              <w:spacing w:line="271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</w:rPr>
                              <w:t>Draft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B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id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4"/>
                              </w:rPr>
                              <w:t>Security</w:t>
                            </w:r>
                          </w:p>
                          <w:p w:rsidR="00515699" w:rsidRDefault="004E6123">
                            <w:pPr>
                              <w:pStyle w:val="TableParagraph"/>
                              <w:spacing w:before="2" w:line="234" w:lineRule="exact"/>
                              <w:ind w:left="112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(To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Physically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Submitted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Purchase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Closing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w w:val="80"/>
                              </w:rPr>
                              <w:t>Date)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515699" w:rsidRDefault="004E6123">
                            <w:pPr>
                              <w:pStyle w:val="TableParagraph"/>
                              <w:spacing w:before="134"/>
                              <w:ind w:left="8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</w:rPr>
                              <w:t>Mandatory</w:t>
                            </w:r>
                          </w:p>
                        </w:tc>
                      </w:tr>
                      <w:tr w:rsidR="00515699">
                        <w:trPr>
                          <w:trHeight w:val="503"/>
                        </w:trPr>
                        <w:tc>
                          <w:tcPr>
                            <w:tcW w:w="497" w:type="dxa"/>
                            <w:tcBorders>
                              <w:right w:val="nil"/>
                            </w:tcBorders>
                          </w:tcPr>
                          <w:p w:rsidR="00515699" w:rsidRDefault="004E6123">
                            <w:pPr>
                              <w:pStyle w:val="TableParagraph"/>
                              <w:spacing w:line="250" w:lineRule="exact"/>
                              <w:ind w:right="101"/>
                              <w:jc w:val="right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413" w:type="dxa"/>
                            <w:tcBorders>
                              <w:left w:val="nil"/>
                            </w:tcBorders>
                          </w:tcPr>
                          <w:p w:rsidR="00515699" w:rsidRDefault="004E6123">
                            <w:pPr>
                              <w:pStyle w:val="TableParagraph"/>
                              <w:spacing w:line="250" w:lineRule="exact"/>
                              <w:ind w:left="112"/>
                            </w:pPr>
                            <w:r>
                              <w:rPr>
                                <w:w w:val="80"/>
                              </w:rPr>
                              <w:t>Financial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Bid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/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Quotation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(Strictly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CUI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pattern)</w:t>
                            </w:r>
                          </w:p>
                          <w:p w:rsidR="00515699" w:rsidRDefault="004E6123">
                            <w:pPr>
                              <w:pStyle w:val="TableParagraph"/>
                              <w:spacing w:line="234" w:lineRule="exact"/>
                              <w:ind w:left="112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alteration/addition/deletion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shall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dis-qualify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bidder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</w:rPr>
                              <w:t>bidding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w w:val="80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515699" w:rsidRDefault="004E6123">
                            <w:pPr>
                              <w:pStyle w:val="TableParagraph"/>
                              <w:spacing w:before="122"/>
                              <w:ind w:left="8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</w:rPr>
                              <w:t>Mandatory</w:t>
                            </w:r>
                          </w:p>
                        </w:tc>
                      </w:tr>
                      <w:tr w:rsidR="00515699">
                        <w:trPr>
                          <w:trHeight w:val="431"/>
                        </w:trPr>
                        <w:tc>
                          <w:tcPr>
                            <w:tcW w:w="497" w:type="dxa"/>
                            <w:tcBorders>
                              <w:right w:val="nil"/>
                            </w:tcBorders>
                          </w:tcPr>
                          <w:p w:rsidR="00515699" w:rsidRDefault="004E6123">
                            <w:pPr>
                              <w:pStyle w:val="TableParagraph"/>
                              <w:spacing w:before="88"/>
                              <w:ind w:right="101"/>
                              <w:jc w:val="right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413" w:type="dxa"/>
                            <w:tcBorders>
                              <w:left w:val="nil"/>
                            </w:tcBorders>
                          </w:tcPr>
                          <w:p w:rsidR="00515699" w:rsidRDefault="004E6123">
                            <w:pPr>
                              <w:pStyle w:val="TableParagraph"/>
                              <w:spacing w:before="88"/>
                              <w:ind w:left="112"/>
                            </w:pPr>
                            <w:r>
                              <w:rPr>
                                <w:w w:val="80"/>
                              </w:rPr>
                              <w:t>Declaration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Form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515699" w:rsidRDefault="004E6123">
                            <w:pPr>
                              <w:pStyle w:val="TableParagraph"/>
                              <w:spacing w:before="88"/>
                              <w:ind w:left="8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</w:rPr>
                              <w:t>Mandatory</w:t>
                            </w:r>
                          </w:p>
                        </w:tc>
                      </w:tr>
                      <w:tr w:rsidR="00515699">
                        <w:trPr>
                          <w:trHeight w:val="505"/>
                        </w:trPr>
                        <w:tc>
                          <w:tcPr>
                            <w:tcW w:w="497" w:type="dxa"/>
                            <w:tcBorders>
                              <w:right w:val="nil"/>
                            </w:tcBorders>
                          </w:tcPr>
                          <w:p w:rsidR="00515699" w:rsidRDefault="004E6123">
                            <w:pPr>
                              <w:pStyle w:val="TableParagraph"/>
                              <w:ind w:right="101"/>
                              <w:jc w:val="right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413" w:type="dxa"/>
                            <w:tcBorders>
                              <w:left w:val="nil"/>
                            </w:tcBorders>
                          </w:tcPr>
                          <w:p w:rsidR="00515699" w:rsidRDefault="004E6123">
                            <w:pPr>
                              <w:pStyle w:val="TableParagraph"/>
                              <w:spacing w:line="252" w:lineRule="exact"/>
                              <w:ind w:left="112"/>
                            </w:pPr>
                            <w:r>
                              <w:rPr>
                                <w:w w:val="80"/>
                              </w:rPr>
                              <w:t>Active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Taxpayer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List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(ATL)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>FBR</w:t>
                            </w:r>
                          </w:p>
                          <w:p w:rsidR="00515699" w:rsidRDefault="004E6123">
                            <w:pPr>
                              <w:pStyle w:val="TableParagraph"/>
                              <w:spacing w:line="234" w:lineRule="exact"/>
                              <w:ind w:left="112"/>
                            </w:pPr>
                            <w:r>
                              <w:rPr>
                                <w:w w:val="80"/>
                              </w:rPr>
                              <w:t>Status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“Active”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I.T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Compliance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Level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100%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0"/>
                              </w:rPr>
                              <w:t>GST.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515699" w:rsidRDefault="004E6123">
                            <w:pPr>
                              <w:pStyle w:val="TableParagraph"/>
                              <w:spacing w:before="124"/>
                              <w:ind w:left="8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</w:rPr>
                              <w:t>Mandatory</w:t>
                            </w:r>
                          </w:p>
                        </w:tc>
                      </w:tr>
                      <w:tr w:rsidR="00515699">
                        <w:trPr>
                          <w:trHeight w:val="1010"/>
                        </w:trPr>
                        <w:tc>
                          <w:tcPr>
                            <w:tcW w:w="497" w:type="dxa"/>
                            <w:tcBorders>
                              <w:right w:val="nil"/>
                            </w:tcBorders>
                          </w:tcPr>
                          <w:p w:rsidR="00515699" w:rsidRDefault="004E6123">
                            <w:pPr>
                              <w:pStyle w:val="TableParagraph"/>
                              <w:spacing w:line="251" w:lineRule="exact"/>
                              <w:ind w:right="101"/>
                              <w:jc w:val="right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413" w:type="dxa"/>
                            <w:tcBorders>
                              <w:left w:val="nil"/>
                            </w:tcBorders>
                          </w:tcPr>
                          <w:p w:rsidR="00515699" w:rsidRDefault="004E6123">
                            <w:pPr>
                              <w:pStyle w:val="TableParagraph"/>
                              <w:spacing w:line="251" w:lineRule="exact"/>
                              <w:ind w:left="11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Proof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Non-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80"/>
                              </w:rPr>
                              <w:t>Blacklisting:</w:t>
                            </w:r>
                          </w:p>
                          <w:p w:rsidR="00515699" w:rsidRDefault="004E6123">
                            <w:pPr>
                              <w:pStyle w:val="TableParagraph"/>
                              <w:ind w:left="112"/>
                            </w:pPr>
                            <w:r>
                              <w:rPr>
                                <w:spacing w:val="-2"/>
                                <w:w w:val="85"/>
                              </w:rPr>
                              <w:t xml:space="preserve">Affidavit on legal paper of appropriate value (duly attested from notary public) OR </w:t>
                            </w:r>
                            <w:r>
                              <w:rPr>
                                <w:w w:val="80"/>
                              </w:rPr>
                              <w:t>letterhead that the firm/company is neither blacklisted nor in litigation with any public</w:t>
                            </w:r>
                          </w:p>
                          <w:p w:rsidR="00515699" w:rsidRDefault="004E6123">
                            <w:pPr>
                              <w:pStyle w:val="TableParagraph"/>
                              <w:spacing w:line="234" w:lineRule="exact"/>
                              <w:ind w:left="112"/>
                            </w:pPr>
                            <w:r>
                              <w:rPr>
                                <w:w w:val="80"/>
                              </w:rPr>
                              <w:t>sector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client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515699" w:rsidRDefault="00515699">
                            <w:pPr>
                              <w:pStyle w:val="TableParagraph"/>
                              <w:spacing w:before="124"/>
                            </w:pPr>
                          </w:p>
                          <w:p w:rsidR="00515699" w:rsidRDefault="004E6123">
                            <w:pPr>
                              <w:pStyle w:val="TableParagraph"/>
                              <w:ind w:left="8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</w:rPr>
                              <w:t>Mandatory</w:t>
                            </w:r>
                          </w:p>
                        </w:tc>
                      </w:tr>
                      <w:tr w:rsidR="00515699">
                        <w:trPr>
                          <w:trHeight w:val="890"/>
                        </w:trPr>
                        <w:tc>
                          <w:tcPr>
                            <w:tcW w:w="497" w:type="dxa"/>
                            <w:tcBorders>
                              <w:right w:val="nil"/>
                            </w:tcBorders>
                          </w:tcPr>
                          <w:p w:rsidR="00515699" w:rsidRDefault="00515699">
                            <w:pPr>
                              <w:pStyle w:val="TableParagraph"/>
                              <w:spacing w:before="63"/>
                            </w:pPr>
                          </w:p>
                          <w:p w:rsidR="00515699" w:rsidRDefault="004E6123">
                            <w:pPr>
                              <w:pStyle w:val="TableParagraph"/>
                              <w:ind w:right="101"/>
                              <w:jc w:val="right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413" w:type="dxa"/>
                            <w:tcBorders>
                              <w:left w:val="nil"/>
                            </w:tcBorders>
                          </w:tcPr>
                          <w:p w:rsidR="00515699" w:rsidRDefault="004E6123">
                            <w:pPr>
                              <w:pStyle w:val="TableParagraph"/>
                              <w:spacing w:before="64" w:line="252" w:lineRule="exact"/>
                              <w:ind w:left="11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Compliance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CUI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80"/>
                              </w:rPr>
                              <w:t>requirement/Specification</w:t>
                            </w:r>
                          </w:p>
                          <w:p w:rsidR="00515699" w:rsidRDefault="004E6123">
                            <w:pPr>
                              <w:pStyle w:val="TableParagraph"/>
                              <w:ind w:left="112" w:right="131"/>
                            </w:pPr>
                            <w:r>
                              <w:rPr>
                                <w:w w:val="80"/>
                              </w:rPr>
                              <w:t xml:space="preserve">Mentioning of Brand Name (if any) is mandatory. Blank technical sheet shall be treated as </w:t>
                            </w:r>
                            <w:r>
                              <w:rPr>
                                <w:w w:val="85"/>
                              </w:rPr>
                              <w:t>non-compliance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may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result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rejection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tender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bid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515699" w:rsidRDefault="00515699">
                            <w:pPr>
                              <w:pStyle w:val="TableParagraph"/>
                              <w:spacing w:before="63"/>
                            </w:pPr>
                          </w:p>
                          <w:p w:rsidR="00515699" w:rsidRDefault="004E6123">
                            <w:pPr>
                              <w:pStyle w:val="TableParagraph"/>
                              <w:ind w:left="8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</w:rPr>
                              <w:t>Mandatory</w:t>
                            </w:r>
                          </w:p>
                        </w:tc>
                      </w:tr>
                      <w:tr w:rsidR="00515699">
                        <w:trPr>
                          <w:trHeight w:val="758"/>
                        </w:trPr>
                        <w:tc>
                          <w:tcPr>
                            <w:tcW w:w="497" w:type="dxa"/>
                            <w:tcBorders>
                              <w:right w:val="nil"/>
                            </w:tcBorders>
                          </w:tcPr>
                          <w:p w:rsidR="00515699" w:rsidRDefault="004E6123">
                            <w:pPr>
                              <w:pStyle w:val="TableParagraph"/>
                              <w:spacing w:before="249"/>
                              <w:ind w:right="101"/>
                              <w:jc w:val="right"/>
                            </w:pPr>
                            <w:r>
                              <w:rPr>
                                <w:spacing w:val="-5"/>
                                <w:w w:val="9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413" w:type="dxa"/>
                            <w:tcBorders>
                              <w:left w:val="nil"/>
                            </w:tcBorders>
                          </w:tcPr>
                          <w:p w:rsidR="00515699" w:rsidRDefault="004E6123">
                            <w:pPr>
                              <w:pStyle w:val="TableParagraph"/>
                              <w:spacing w:line="250" w:lineRule="exact"/>
                              <w:ind w:left="11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11"/>
                                <w:w w:val="80"/>
                              </w:rPr>
                              <w:t>Professional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w w:val="85"/>
                              </w:rPr>
                              <w:t>Experience</w:t>
                            </w:r>
                          </w:p>
                          <w:p w:rsidR="00515699" w:rsidRDefault="004E6123">
                            <w:pPr>
                              <w:pStyle w:val="TableParagraph"/>
                              <w:spacing w:line="252" w:lineRule="exact"/>
                              <w:ind w:left="112" w:right="131"/>
                            </w:pPr>
                            <w:r>
                              <w:rPr>
                                <w:spacing w:val="10"/>
                                <w:w w:val="85"/>
                              </w:rPr>
                              <w:t xml:space="preserve">List </w:t>
                            </w:r>
                            <w:r>
                              <w:rPr>
                                <w:w w:val="85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3 </w:t>
                            </w:r>
                            <w:r>
                              <w:rPr>
                                <w:spacing w:val="11"/>
                                <w:w w:val="85"/>
                              </w:rPr>
                              <w:t xml:space="preserve">executed/ similar contracts </w:t>
                            </w:r>
                            <w:r>
                              <w:rPr>
                                <w:w w:val="85"/>
                              </w:rPr>
                              <w:t xml:space="preserve">for 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w w:val="85"/>
                              </w:rPr>
                              <w:t xml:space="preserve">Different Clients </w:t>
                            </w:r>
                            <w:r>
                              <w:rPr>
                                <w:w w:val="85"/>
                              </w:rPr>
                              <w:t xml:space="preserve">in the </w:t>
                            </w:r>
                            <w:r>
                              <w:rPr>
                                <w:spacing w:val="10"/>
                                <w:w w:val="85"/>
                              </w:rPr>
                              <w:t xml:space="preserve">last </w:t>
                            </w:r>
                            <w:r>
                              <w:rPr>
                                <w:w w:val="85"/>
                              </w:rPr>
                              <w:t xml:space="preserve">3 </w:t>
                            </w:r>
                            <w:r>
                              <w:rPr>
                                <w:spacing w:val="10"/>
                                <w:w w:val="85"/>
                              </w:rPr>
                              <w:t xml:space="preserve">Year </w:t>
                            </w:r>
                            <w:r>
                              <w:rPr>
                                <w:spacing w:val="10"/>
                                <w:w w:val="90"/>
                              </w:rPr>
                              <w:t xml:space="preserve">(will </w:t>
                            </w:r>
                            <w:r>
                              <w:rPr>
                                <w:w w:val="90"/>
                              </w:rPr>
                              <w:t xml:space="preserve">be </w:t>
                            </w:r>
                            <w:r>
                              <w:rPr>
                                <w:spacing w:val="10"/>
                                <w:w w:val="90"/>
                              </w:rPr>
                              <w:t xml:space="preserve">given </w:t>
                            </w:r>
                            <w:r>
                              <w:rPr>
                                <w:spacing w:val="11"/>
                                <w:w w:val="90"/>
                              </w:rPr>
                              <w:t>preference).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515699" w:rsidRDefault="004E6123">
                            <w:pPr>
                              <w:pStyle w:val="TableParagraph"/>
                              <w:spacing w:before="249"/>
                              <w:ind w:left="8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</w:rPr>
                              <w:t>Mandatory</w:t>
                            </w:r>
                          </w:p>
                        </w:tc>
                      </w:tr>
                    </w:tbl>
                    <w:p w:rsidR="00515699" w:rsidRDefault="0051569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1" w:name="_bookmark20"/>
      <w:bookmarkEnd w:id="21"/>
      <w:r>
        <w:rPr>
          <w:color w:val="C00000"/>
          <w:w w:val="80"/>
        </w:rPr>
        <w:t xml:space="preserve">Technical Evaluation Criteria: </w:t>
      </w:r>
      <w:bookmarkStart w:id="22" w:name="_bookmark21"/>
      <w:bookmarkEnd w:id="22"/>
      <w:r>
        <w:rPr>
          <w:color w:val="C00000"/>
          <w:w w:val="80"/>
        </w:rPr>
        <w:t xml:space="preserve">Table </w:t>
      </w:r>
      <w:r>
        <w:rPr>
          <w:color w:val="C00000"/>
          <w:w w:val="85"/>
        </w:rPr>
        <w:t># 2: Mandatory Requirements:</w:t>
      </w: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rPr>
          <w:rFonts w:ascii="Arial"/>
          <w:b/>
          <w:sz w:val="32"/>
        </w:rPr>
      </w:pPr>
    </w:p>
    <w:p w:rsidR="00515699" w:rsidRDefault="00515699">
      <w:pPr>
        <w:pStyle w:val="BodyText"/>
        <w:spacing w:before="243"/>
        <w:rPr>
          <w:rFonts w:ascii="Arial"/>
          <w:b/>
          <w:sz w:val="32"/>
        </w:rPr>
      </w:pPr>
    </w:p>
    <w:p w:rsidR="00515699" w:rsidRDefault="004E6123">
      <w:pPr>
        <w:pStyle w:val="ListParagraph"/>
        <w:numPr>
          <w:ilvl w:val="0"/>
          <w:numId w:val="2"/>
        </w:numPr>
        <w:tabs>
          <w:tab w:val="left" w:pos="1164"/>
        </w:tabs>
        <w:spacing w:before="1"/>
        <w:rPr>
          <w:sz w:val="24"/>
        </w:rPr>
      </w:pPr>
      <w:r>
        <w:rPr>
          <w:w w:val="80"/>
          <w:sz w:val="24"/>
        </w:rPr>
        <w:t>Failing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mandatory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disqualify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bidder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bidding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process.</w:t>
      </w:r>
    </w:p>
    <w:p w:rsidR="00515699" w:rsidRDefault="004E6123">
      <w:pPr>
        <w:pStyle w:val="ListParagraph"/>
        <w:numPr>
          <w:ilvl w:val="0"/>
          <w:numId w:val="2"/>
        </w:numPr>
        <w:tabs>
          <w:tab w:val="left" w:pos="1164"/>
        </w:tabs>
        <w:spacing w:before="135" w:line="271" w:lineRule="auto"/>
        <w:ind w:right="1411"/>
        <w:rPr>
          <w:sz w:val="24"/>
        </w:rPr>
      </w:pPr>
      <w:r>
        <w:rPr>
          <w:w w:val="80"/>
          <w:sz w:val="24"/>
        </w:rPr>
        <w:t xml:space="preserve">Technically most advantageous/responsive bidder offering the lowest price will be awarded </w:t>
      </w:r>
      <w:r>
        <w:rPr>
          <w:w w:val="85"/>
          <w:sz w:val="24"/>
        </w:rPr>
        <w:t>contract/supply order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on the consolidated.</w:t>
      </w:r>
    </w:p>
    <w:p w:rsidR="00515699" w:rsidRDefault="00515699">
      <w:pPr>
        <w:pStyle w:val="BodyText"/>
        <w:spacing w:before="72"/>
      </w:pPr>
    </w:p>
    <w:p w:rsidR="00515699" w:rsidRDefault="004E6123">
      <w:pPr>
        <w:pStyle w:val="ListParagraph"/>
        <w:numPr>
          <w:ilvl w:val="0"/>
          <w:numId w:val="1"/>
        </w:numPr>
        <w:tabs>
          <w:tab w:val="left" w:pos="804"/>
        </w:tabs>
        <w:spacing w:line="271" w:lineRule="auto"/>
        <w:ind w:right="437"/>
        <w:rPr>
          <w:rFonts w:ascii="Symbol" w:hAnsi="Symbol"/>
        </w:rPr>
      </w:pPr>
      <w:r>
        <w:rPr>
          <w:color w:val="C00000"/>
        </w:rPr>
        <w:t>DO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NOT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attach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any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information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portfolio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which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not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requested.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Only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provide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 xml:space="preserve">demanded </w:t>
      </w:r>
      <w:r>
        <w:rPr>
          <w:color w:val="C00000"/>
          <w:spacing w:val="-2"/>
        </w:rPr>
        <w:t>information</w:t>
      </w:r>
    </w:p>
    <w:p w:rsidR="00515699" w:rsidRDefault="00515699">
      <w:pPr>
        <w:pStyle w:val="ListParagraph"/>
        <w:spacing w:line="271" w:lineRule="auto"/>
        <w:rPr>
          <w:rFonts w:ascii="Symbol" w:hAnsi="Symbol"/>
        </w:rPr>
        <w:sectPr w:rsidR="00515699">
          <w:pgSz w:w="11910" w:h="16840"/>
          <w:pgMar w:top="1060" w:right="708" w:bottom="800" w:left="708" w:header="0" w:footer="606" w:gutter="0"/>
          <w:cols w:space="720"/>
        </w:sectPr>
      </w:pPr>
    </w:p>
    <w:p w:rsidR="00515699" w:rsidRDefault="004E6123">
      <w:pPr>
        <w:pStyle w:val="Heading2"/>
        <w:numPr>
          <w:ilvl w:val="0"/>
          <w:numId w:val="13"/>
        </w:numPr>
        <w:tabs>
          <w:tab w:val="left" w:pos="1884"/>
        </w:tabs>
        <w:spacing w:before="70"/>
        <w:ind w:left="1884" w:hanging="1080"/>
        <w:rPr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3533266</wp:posOffset>
                </wp:positionH>
                <wp:positionV relativeFrom="page">
                  <wp:posOffset>7403338</wp:posOffset>
                </wp:positionV>
                <wp:extent cx="2952750" cy="63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 h="6350">
                              <a:moveTo>
                                <a:pt x="295262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52623" y="6095"/>
                              </a:lnTo>
                              <a:lnTo>
                                <a:pt x="2952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11769" id="Graphic 17" o:spid="_x0000_s1026" style="position:absolute;margin-left:278.2pt;margin-top:582.95pt;width:232.5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52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" path="m2952623,l,,,6095r2952623,l295262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3533266</wp:posOffset>
                </wp:positionH>
                <wp:positionV relativeFrom="page">
                  <wp:posOffset>7868158</wp:posOffset>
                </wp:positionV>
                <wp:extent cx="2952750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 h="6350">
                              <a:moveTo>
                                <a:pt x="295262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52623" y="6095"/>
                              </a:lnTo>
                              <a:lnTo>
                                <a:pt x="2952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74913" id="Graphic 18" o:spid="_x0000_s1026" style="position:absolute;margin-left:278.2pt;margin-top:619.55pt;width:232.5pt;height: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52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" path="m2952623,l,,,6095r2952623,l2952623,xe" fillcolor="black" stroked="f">
                <v:path arrowok="t"/>
                <w10:wrap anchorx="page" anchory="page"/>
              </v:shape>
            </w:pict>
          </mc:Fallback>
        </mc:AlternateContent>
      </w:r>
      <w:bookmarkStart w:id="23" w:name="_bookmark22"/>
      <w:bookmarkEnd w:id="23"/>
      <w:r>
        <w:rPr>
          <w:color w:val="C00000"/>
          <w:w w:val="80"/>
        </w:rPr>
        <w:t>FINANCIAL</w:t>
      </w:r>
      <w:r>
        <w:rPr>
          <w:color w:val="C00000"/>
          <w:spacing w:val="2"/>
        </w:rPr>
        <w:t xml:space="preserve"> </w:t>
      </w:r>
      <w:r>
        <w:rPr>
          <w:color w:val="C00000"/>
          <w:spacing w:val="-2"/>
          <w:w w:val="90"/>
        </w:rPr>
        <w:t>PROPOSAL</w:t>
      </w:r>
    </w:p>
    <w:p w:rsidR="00515699" w:rsidRDefault="004E6123">
      <w:pPr>
        <w:spacing w:before="204"/>
        <w:ind w:left="182"/>
        <w:jc w:val="center"/>
      </w:pPr>
      <w:r>
        <w:t>(On</w:t>
      </w:r>
      <w:r>
        <w:rPr>
          <w:spacing w:val="-6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rPr>
          <w:spacing w:val="-2"/>
        </w:rPr>
        <w:t>Letterhead)</w:t>
      </w:r>
    </w:p>
    <w:p w:rsidR="00515699" w:rsidRDefault="00515699">
      <w:pPr>
        <w:pStyle w:val="BodyText"/>
        <w:rPr>
          <w:sz w:val="20"/>
        </w:rPr>
      </w:pPr>
    </w:p>
    <w:p w:rsidR="00515699" w:rsidRDefault="00515699">
      <w:pPr>
        <w:pStyle w:val="BodyText"/>
        <w:spacing w:before="141"/>
        <w:rPr>
          <w:sz w:val="20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904"/>
        <w:gridCol w:w="2782"/>
        <w:gridCol w:w="2907"/>
      </w:tblGrid>
      <w:tr w:rsidR="00515699">
        <w:trPr>
          <w:trHeight w:val="448"/>
        </w:trPr>
        <w:tc>
          <w:tcPr>
            <w:tcW w:w="993" w:type="dxa"/>
          </w:tcPr>
          <w:p w:rsidR="00515699" w:rsidRDefault="004E6123">
            <w:pPr>
              <w:pStyle w:val="TableParagraph"/>
              <w:ind w:left="50"/>
            </w:pPr>
            <w:r>
              <w:rPr>
                <w:w w:val="80"/>
              </w:rPr>
              <w:t>Ref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  <w:w w:val="85"/>
              </w:rPr>
              <w:t>No:</w:t>
            </w:r>
          </w:p>
        </w:tc>
        <w:tc>
          <w:tcPr>
            <w:tcW w:w="2904" w:type="dxa"/>
            <w:tcBorders>
              <w:bottom w:val="single" w:sz="4" w:space="0" w:color="000000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</w:tcPr>
          <w:p w:rsidR="00515699" w:rsidRDefault="004E6123">
            <w:pPr>
              <w:pStyle w:val="TableParagraph"/>
              <w:ind w:right="98"/>
              <w:jc w:val="right"/>
            </w:pPr>
            <w:r>
              <w:rPr>
                <w:spacing w:val="-4"/>
                <w:w w:val="90"/>
              </w:rPr>
              <w:t>NTN:</w:t>
            </w:r>
          </w:p>
        </w:tc>
        <w:tc>
          <w:tcPr>
            <w:tcW w:w="2907" w:type="dxa"/>
            <w:tcBorders>
              <w:bottom w:val="single" w:sz="4" w:space="0" w:color="000000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699">
        <w:trPr>
          <w:trHeight w:val="448"/>
        </w:trPr>
        <w:tc>
          <w:tcPr>
            <w:tcW w:w="993" w:type="dxa"/>
          </w:tcPr>
          <w:p w:rsidR="00515699" w:rsidRDefault="004E6123">
            <w:pPr>
              <w:pStyle w:val="TableParagraph"/>
              <w:spacing w:line="250" w:lineRule="exact"/>
              <w:ind w:left="50"/>
            </w:pPr>
            <w:r>
              <w:rPr>
                <w:spacing w:val="-4"/>
                <w:w w:val="90"/>
              </w:rPr>
              <w:t>Date: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</w:tcPr>
          <w:p w:rsidR="00515699" w:rsidRDefault="004E6123">
            <w:pPr>
              <w:pStyle w:val="TableParagraph"/>
              <w:spacing w:line="250" w:lineRule="exact"/>
              <w:ind w:right="95"/>
              <w:jc w:val="right"/>
            </w:pPr>
            <w:r>
              <w:rPr>
                <w:spacing w:val="-4"/>
                <w:w w:val="90"/>
              </w:rPr>
              <w:t>GST:</w:t>
            </w:r>
          </w:p>
        </w:tc>
        <w:tc>
          <w:tcPr>
            <w:tcW w:w="2907" w:type="dxa"/>
            <w:tcBorders>
              <w:top w:val="single" w:sz="4" w:space="0" w:color="000000"/>
              <w:bottom w:val="single" w:sz="4" w:space="0" w:color="000000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15699" w:rsidRDefault="004E6123">
      <w:pPr>
        <w:pStyle w:val="Heading1"/>
        <w:spacing w:before="275"/>
      </w:pPr>
      <w:r>
        <w:rPr>
          <w:color w:val="FF0000"/>
          <w:w w:val="80"/>
          <w:highlight w:val="yellow"/>
        </w:rPr>
        <w:t>Procurement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w w:val="80"/>
          <w:highlight w:val="yellow"/>
        </w:rPr>
        <w:t>of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w w:val="80"/>
          <w:highlight w:val="yellow"/>
        </w:rPr>
        <w:t>Liquid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w w:val="80"/>
          <w:highlight w:val="yellow"/>
        </w:rPr>
        <w:t>Helium</w:t>
      </w:r>
      <w:r>
        <w:rPr>
          <w:color w:val="FF0000"/>
          <w:spacing w:val="-6"/>
          <w:highlight w:val="yellow"/>
        </w:rPr>
        <w:t xml:space="preserve"> </w:t>
      </w:r>
      <w:r>
        <w:rPr>
          <w:color w:val="FF0000"/>
          <w:w w:val="80"/>
          <w:highlight w:val="yellow"/>
        </w:rPr>
        <w:t>Purity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w w:val="80"/>
          <w:highlight w:val="yellow"/>
        </w:rPr>
        <w:t>99.9999%</w:t>
      </w:r>
      <w:r>
        <w:rPr>
          <w:color w:val="FF0000"/>
          <w:spacing w:val="-3"/>
          <w:highlight w:val="yellow"/>
        </w:rPr>
        <w:t xml:space="preserve"> </w:t>
      </w:r>
      <w:r>
        <w:rPr>
          <w:color w:val="FF0000"/>
          <w:w w:val="80"/>
          <w:highlight w:val="yellow"/>
        </w:rPr>
        <w:t>(100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w w:val="80"/>
          <w:highlight w:val="yellow"/>
        </w:rPr>
        <w:t>liter)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w w:val="80"/>
          <w:highlight w:val="yellow"/>
        </w:rPr>
        <w:t>For</w:t>
      </w:r>
      <w:r>
        <w:rPr>
          <w:color w:val="FF0000"/>
          <w:spacing w:val="-3"/>
          <w:highlight w:val="yellow"/>
        </w:rPr>
        <w:t xml:space="preserve"> </w:t>
      </w:r>
      <w:r>
        <w:rPr>
          <w:color w:val="FF0000"/>
          <w:spacing w:val="-5"/>
          <w:w w:val="80"/>
          <w:highlight w:val="yellow"/>
        </w:rPr>
        <w:t>NMR</w:t>
      </w:r>
    </w:p>
    <w:p w:rsidR="00515699" w:rsidRDefault="00515699">
      <w:pPr>
        <w:pStyle w:val="BodyText"/>
        <w:rPr>
          <w:rFonts w:ascii="Arial"/>
          <w:b/>
          <w:i/>
          <w:sz w:val="20"/>
        </w:rPr>
      </w:pPr>
    </w:p>
    <w:p w:rsidR="00515699" w:rsidRDefault="00515699">
      <w:pPr>
        <w:pStyle w:val="BodyText"/>
        <w:spacing w:before="4"/>
        <w:rPr>
          <w:rFonts w:ascii="Arial"/>
          <w:b/>
          <w:i/>
          <w:sz w:val="20"/>
        </w:rPr>
      </w:pPr>
    </w:p>
    <w:tbl>
      <w:tblPr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4589"/>
        <w:gridCol w:w="991"/>
        <w:gridCol w:w="899"/>
        <w:gridCol w:w="991"/>
        <w:gridCol w:w="990"/>
        <w:gridCol w:w="1530"/>
      </w:tblGrid>
      <w:tr w:rsidR="00515699">
        <w:trPr>
          <w:trHeight w:val="688"/>
        </w:trPr>
        <w:tc>
          <w:tcPr>
            <w:tcW w:w="447" w:type="dxa"/>
            <w:shd w:val="clear" w:color="auto" w:fill="B4C5E7"/>
          </w:tcPr>
          <w:p w:rsidR="00515699" w:rsidRDefault="004E6123">
            <w:pPr>
              <w:pStyle w:val="TableParagraph"/>
              <w:spacing w:before="227"/>
              <w:ind w:left="6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SN</w:t>
            </w:r>
          </w:p>
        </w:tc>
        <w:tc>
          <w:tcPr>
            <w:tcW w:w="4589" w:type="dxa"/>
            <w:shd w:val="clear" w:color="auto" w:fill="B4C5E7"/>
          </w:tcPr>
          <w:p w:rsidR="00515699" w:rsidRDefault="004E6123">
            <w:pPr>
              <w:pStyle w:val="TableParagraph"/>
              <w:spacing w:before="227"/>
              <w:ind w:lef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Specification</w:t>
            </w:r>
          </w:p>
        </w:tc>
        <w:tc>
          <w:tcPr>
            <w:tcW w:w="991" w:type="dxa"/>
            <w:shd w:val="clear" w:color="auto" w:fill="B4C5E7"/>
          </w:tcPr>
          <w:p w:rsidR="00515699" w:rsidRDefault="004E6123">
            <w:pPr>
              <w:pStyle w:val="TableParagraph"/>
              <w:spacing w:before="227"/>
              <w:ind w:left="165" w:right="1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Qty</w:t>
            </w:r>
          </w:p>
        </w:tc>
        <w:tc>
          <w:tcPr>
            <w:tcW w:w="899" w:type="dxa"/>
            <w:shd w:val="clear" w:color="auto" w:fill="B4C5E7"/>
          </w:tcPr>
          <w:p w:rsidR="00515699" w:rsidRDefault="004E6123">
            <w:pPr>
              <w:pStyle w:val="TableParagraph"/>
              <w:spacing w:before="112"/>
              <w:ind w:left="63" w:right="-15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Unit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 xml:space="preserve">Price </w:t>
            </w:r>
            <w:r>
              <w:rPr>
                <w:rFonts w:ascii="Arial"/>
                <w:b/>
                <w:w w:val="80"/>
                <w:sz w:val="20"/>
              </w:rPr>
              <w:t>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Excl)</w:t>
            </w:r>
          </w:p>
        </w:tc>
        <w:tc>
          <w:tcPr>
            <w:tcW w:w="991" w:type="dxa"/>
            <w:shd w:val="clear" w:color="auto" w:fill="B4C5E7"/>
          </w:tcPr>
          <w:p w:rsidR="00515699" w:rsidRDefault="004E6123">
            <w:pPr>
              <w:pStyle w:val="TableParagraph"/>
              <w:spacing w:line="227" w:lineRule="exact"/>
              <w:ind w:left="165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GST</w:t>
            </w:r>
          </w:p>
          <w:p w:rsidR="00515699" w:rsidRDefault="004E6123">
            <w:pPr>
              <w:pStyle w:val="TableParagraph"/>
              <w:spacing w:line="228" w:lineRule="exact"/>
              <w:ind w:left="165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Amount </w:t>
            </w:r>
            <w:r>
              <w:rPr>
                <w:rFonts w:ascii="Arial"/>
                <w:b/>
                <w:w w:val="90"/>
                <w:sz w:val="20"/>
              </w:rPr>
              <w:t>(If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any)</w:t>
            </w:r>
          </w:p>
        </w:tc>
        <w:tc>
          <w:tcPr>
            <w:tcW w:w="990" w:type="dxa"/>
            <w:shd w:val="clear" w:color="auto" w:fill="B4C5E7"/>
          </w:tcPr>
          <w:p w:rsidR="00515699" w:rsidRDefault="004E6123">
            <w:pPr>
              <w:pStyle w:val="TableParagraph"/>
              <w:spacing w:before="112"/>
              <w:ind w:left="139" w:right="65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Unit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Price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w w:val="85"/>
                <w:sz w:val="20"/>
              </w:rPr>
              <w:t>Incl)</w:t>
            </w:r>
          </w:p>
        </w:tc>
        <w:tc>
          <w:tcPr>
            <w:tcW w:w="1530" w:type="dxa"/>
            <w:shd w:val="clear" w:color="auto" w:fill="B4C5E7"/>
          </w:tcPr>
          <w:p w:rsidR="00515699" w:rsidRDefault="004E6123">
            <w:pPr>
              <w:pStyle w:val="TableParagraph"/>
              <w:spacing w:before="112"/>
              <w:ind w:left="411" w:right="319" w:hanging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Cost (GST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Incl)</w:t>
            </w:r>
          </w:p>
        </w:tc>
      </w:tr>
      <w:tr w:rsidR="00515699">
        <w:trPr>
          <w:trHeight w:val="1141"/>
        </w:trPr>
        <w:tc>
          <w:tcPr>
            <w:tcW w:w="447" w:type="dxa"/>
          </w:tcPr>
          <w:p w:rsidR="00515699" w:rsidRDefault="00515699">
            <w:pPr>
              <w:pStyle w:val="TableParagraph"/>
              <w:spacing w:before="223"/>
              <w:rPr>
                <w:rFonts w:ascii="Arial"/>
                <w:b/>
                <w:i/>
                <w:sz w:val="20"/>
              </w:rPr>
            </w:pPr>
          </w:p>
          <w:p w:rsidR="00515699" w:rsidRDefault="004E6123">
            <w:pPr>
              <w:pStyle w:val="TableParagraph"/>
              <w:ind w:left="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4589" w:type="dxa"/>
          </w:tcPr>
          <w:p w:rsidR="00515699" w:rsidRDefault="004E6123">
            <w:pPr>
              <w:pStyle w:val="TableParagraph"/>
              <w:ind w:left="47"/>
            </w:pPr>
            <w:r>
              <w:rPr>
                <w:spacing w:val="-2"/>
                <w:w w:val="85"/>
              </w:rPr>
              <w:t>Liquid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85"/>
              </w:rPr>
              <w:t>Helium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Purity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w w:val="85"/>
              </w:rPr>
              <w:t>99.9999%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5"/>
              </w:rP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  <w:w w:val="85"/>
              </w:rPr>
              <w:t>NMR</w:t>
            </w:r>
          </w:p>
        </w:tc>
        <w:tc>
          <w:tcPr>
            <w:tcW w:w="991" w:type="dxa"/>
          </w:tcPr>
          <w:p w:rsidR="00515699" w:rsidRDefault="00515699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:rsidR="00515699" w:rsidRDefault="00515699">
            <w:pPr>
              <w:pStyle w:val="TableParagraph"/>
              <w:spacing w:before="53"/>
              <w:rPr>
                <w:rFonts w:ascii="Arial"/>
                <w:b/>
                <w:i/>
                <w:sz w:val="18"/>
              </w:rPr>
            </w:pPr>
          </w:p>
          <w:p w:rsidR="00515699" w:rsidRDefault="004E6123">
            <w:pPr>
              <w:pStyle w:val="TableParagraph"/>
              <w:ind w:left="165" w:right="1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100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liter</w:t>
            </w:r>
          </w:p>
        </w:tc>
        <w:tc>
          <w:tcPr>
            <w:tcW w:w="899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699">
        <w:trPr>
          <w:trHeight w:val="441"/>
        </w:trPr>
        <w:tc>
          <w:tcPr>
            <w:tcW w:w="8907" w:type="dxa"/>
            <w:gridSpan w:val="6"/>
          </w:tcPr>
          <w:p w:rsidR="00515699" w:rsidRDefault="004E6123">
            <w:pPr>
              <w:pStyle w:val="TableParagraph"/>
              <w:spacing w:before="91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Total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w w:val="80"/>
              </w:rPr>
              <w:t>Cost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(Inclusive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</w:rPr>
              <w:t>GST)</w:t>
            </w:r>
          </w:p>
        </w:tc>
        <w:tc>
          <w:tcPr>
            <w:tcW w:w="1530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15699" w:rsidRDefault="00515699">
      <w:pPr>
        <w:pStyle w:val="BodyText"/>
        <w:spacing w:before="45"/>
        <w:rPr>
          <w:rFonts w:ascii="Arial"/>
          <w:b/>
          <w:i/>
        </w:rPr>
      </w:pPr>
    </w:p>
    <w:p w:rsidR="00515699" w:rsidRDefault="004E6123">
      <w:pPr>
        <w:pStyle w:val="ListParagraph"/>
        <w:numPr>
          <w:ilvl w:val="0"/>
          <w:numId w:val="1"/>
        </w:numPr>
        <w:tabs>
          <w:tab w:val="left" w:pos="804"/>
        </w:tabs>
        <w:spacing w:before="1"/>
        <w:rPr>
          <w:rFonts w:ascii="Symbol" w:hAnsi="Symbol"/>
          <w:sz w:val="24"/>
        </w:rPr>
      </w:pPr>
      <w:r>
        <w:rPr>
          <w:w w:val="8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conditions.</w:t>
      </w:r>
    </w:p>
    <w:p w:rsidR="00515699" w:rsidRDefault="004E6123">
      <w:pPr>
        <w:pStyle w:val="ListParagraph"/>
        <w:numPr>
          <w:ilvl w:val="0"/>
          <w:numId w:val="1"/>
        </w:numPr>
        <w:tabs>
          <w:tab w:val="left" w:pos="804"/>
        </w:tabs>
        <w:spacing w:before="39"/>
        <w:rPr>
          <w:rFonts w:ascii="Symbol" w:hAnsi="Symbol"/>
          <w:sz w:val="24"/>
        </w:rPr>
      </w:pPr>
      <w:r>
        <w:rPr>
          <w:w w:val="80"/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Islamabad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Airport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given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preference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evaluation.</w:t>
      </w:r>
    </w:p>
    <w:p w:rsidR="00515699" w:rsidRDefault="004E6123">
      <w:pPr>
        <w:pStyle w:val="ListParagraph"/>
        <w:numPr>
          <w:ilvl w:val="0"/>
          <w:numId w:val="1"/>
        </w:numPr>
        <w:tabs>
          <w:tab w:val="left" w:pos="804"/>
        </w:tabs>
        <w:spacing w:before="40" w:line="268" w:lineRule="auto"/>
        <w:ind w:right="518"/>
        <w:rPr>
          <w:rFonts w:ascii="Symbol" w:hAnsi="Symbol"/>
          <w:sz w:val="24"/>
        </w:rPr>
      </w:pPr>
      <w:r>
        <w:rPr>
          <w:w w:val="80"/>
          <w:sz w:val="24"/>
        </w:rPr>
        <w:t>The tags of shipment booking on cylinder should not be removed</w:t>
      </w:r>
      <w:r>
        <w:rPr>
          <w:sz w:val="24"/>
        </w:rPr>
        <w:t xml:space="preserve"> </w:t>
      </w:r>
      <w:r>
        <w:rPr>
          <w:w w:val="80"/>
          <w:sz w:val="24"/>
        </w:rPr>
        <w:t>and shipment should be reached to CUI Abbottabad in minimum possible time after refilling of cylinder its dispatch from foreign principle.</w:t>
      </w:r>
    </w:p>
    <w:p w:rsidR="00515699" w:rsidRDefault="004E6123">
      <w:pPr>
        <w:pStyle w:val="ListParagraph"/>
        <w:numPr>
          <w:ilvl w:val="0"/>
          <w:numId w:val="1"/>
        </w:numPr>
        <w:tabs>
          <w:tab w:val="left" w:pos="804"/>
        </w:tabs>
        <w:spacing w:before="9" w:line="271" w:lineRule="auto"/>
        <w:ind w:right="852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3533266</wp:posOffset>
                </wp:positionH>
                <wp:positionV relativeFrom="paragraph">
                  <wp:posOffset>1290253</wp:posOffset>
                </wp:positionV>
                <wp:extent cx="2952750" cy="69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 h="6985">
                              <a:moveTo>
                                <a:pt x="2952623" y="0"/>
                              </a:move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lnTo>
                                <a:pt x="2952623" y="6401"/>
                              </a:lnTo>
                              <a:lnTo>
                                <a:pt x="2952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9CA9B" id="Graphic 19" o:spid="_x0000_s1026" style="position:absolute;margin-left:278.2pt;margin-top:101.6pt;width:232.5pt;height: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" path="m2952623,l,,,6401r2952623,l2952623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  <w:sz w:val="24"/>
        </w:rPr>
        <w:t xml:space="preserve">All the terms and conditions set forth by COMSATS University Islamabad, Abbottabad Campus in this </w:t>
      </w:r>
      <w:r>
        <w:rPr>
          <w:spacing w:val="-2"/>
          <w:w w:val="85"/>
          <w:sz w:val="24"/>
        </w:rPr>
        <w:t>tender are accepta</w:t>
      </w:r>
      <w:r>
        <w:rPr>
          <w:spacing w:val="-2"/>
          <w:w w:val="85"/>
          <w:sz w:val="24"/>
        </w:rPr>
        <w:t xml:space="preserve">ble unconditionally, including </w:t>
      </w:r>
      <w:r>
        <w:rPr>
          <w:rFonts w:ascii="Arial" w:hAnsi="Arial"/>
          <w:b/>
          <w:spacing w:val="-2"/>
          <w:w w:val="85"/>
          <w:sz w:val="24"/>
        </w:rPr>
        <w:t>bid validity and delivery time</w:t>
      </w:r>
      <w:r>
        <w:rPr>
          <w:spacing w:val="-2"/>
          <w:w w:val="85"/>
          <w:sz w:val="24"/>
        </w:rPr>
        <w:t>.</w:t>
      </w:r>
    </w:p>
    <w:p w:rsidR="00515699" w:rsidRDefault="00515699">
      <w:pPr>
        <w:pStyle w:val="BodyText"/>
        <w:rPr>
          <w:sz w:val="20"/>
        </w:rPr>
      </w:pPr>
    </w:p>
    <w:p w:rsidR="00515699" w:rsidRDefault="00515699">
      <w:pPr>
        <w:pStyle w:val="BodyText"/>
        <w:rPr>
          <w:sz w:val="20"/>
        </w:rPr>
      </w:pPr>
    </w:p>
    <w:p w:rsidR="00515699" w:rsidRDefault="00515699">
      <w:pPr>
        <w:pStyle w:val="BodyText"/>
        <w:rPr>
          <w:sz w:val="20"/>
        </w:rPr>
      </w:pPr>
    </w:p>
    <w:p w:rsidR="00515699" w:rsidRDefault="00515699">
      <w:pPr>
        <w:pStyle w:val="BodyText"/>
        <w:spacing w:before="157"/>
        <w:rPr>
          <w:sz w:val="20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</w:tblGrid>
      <w:tr w:rsidR="00515699">
        <w:trPr>
          <w:trHeight w:val="503"/>
        </w:trPr>
        <w:tc>
          <w:tcPr>
            <w:tcW w:w="2570" w:type="dxa"/>
          </w:tcPr>
          <w:p w:rsidR="00515699" w:rsidRDefault="004E6123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Authorized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Person:</w:t>
            </w:r>
          </w:p>
        </w:tc>
      </w:tr>
      <w:tr w:rsidR="00515699">
        <w:trPr>
          <w:trHeight w:val="731"/>
        </w:trPr>
        <w:tc>
          <w:tcPr>
            <w:tcW w:w="2570" w:type="dxa"/>
          </w:tcPr>
          <w:p w:rsidR="00515699" w:rsidRDefault="004E6123">
            <w:pPr>
              <w:pStyle w:val="TableParagraph"/>
              <w:spacing w:before="228"/>
              <w:ind w:left="5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Date:</w:t>
            </w:r>
          </w:p>
        </w:tc>
      </w:tr>
      <w:tr w:rsidR="00515699">
        <w:trPr>
          <w:trHeight w:val="724"/>
        </w:trPr>
        <w:tc>
          <w:tcPr>
            <w:tcW w:w="2570" w:type="dxa"/>
          </w:tcPr>
          <w:p w:rsidR="00515699" w:rsidRDefault="004E6123">
            <w:pPr>
              <w:pStyle w:val="TableParagraph"/>
              <w:spacing w:before="226"/>
              <w:ind w:left="5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Signature</w:t>
            </w:r>
          </w:p>
        </w:tc>
      </w:tr>
      <w:tr w:rsidR="00515699">
        <w:trPr>
          <w:trHeight w:val="497"/>
        </w:trPr>
        <w:tc>
          <w:tcPr>
            <w:tcW w:w="2570" w:type="dxa"/>
          </w:tcPr>
          <w:p w:rsidR="00515699" w:rsidRDefault="004E6123">
            <w:pPr>
              <w:pStyle w:val="TableParagraph"/>
              <w:spacing w:before="221" w:line="25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Company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Seal:</w:t>
            </w:r>
          </w:p>
        </w:tc>
      </w:tr>
    </w:tbl>
    <w:p w:rsidR="00515699" w:rsidRDefault="00515699">
      <w:pPr>
        <w:pStyle w:val="BodyText"/>
        <w:spacing w:before="3"/>
        <w:rPr>
          <w:sz w:val="3"/>
        </w:rPr>
      </w:pPr>
    </w:p>
    <w:p w:rsidR="00515699" w:rsidRDefault="004E6123">
      <w:pPr>
        <w:pStyle w:val="BodyText"/>
        <w:spacing w:line="20" w:lineRule="exact"/>
        <w:ind w:left="48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62275" cy="635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2275" cy="6350"/>
                          <a:chOff x="0" y="0"/>
                          <a:chExt cx="296227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962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275" h="6350">
                                <a:moveTo>
                                  <a:pt x="2961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61767" y="6096"/>
                                </a:lnTo>
                                <a:lnTo>
                                  <a:pt x="2961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CE10E" id="Group 20" o:spid="_x0000_s1026" style="width:233.25pt;height:.5pt;mso-position-horizontal-relative:char;mso-position-vertical-relative:line" coordsize="29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">
                <v:shape id="Graphic 21" o:spid="_x0000_s1027" style="position:absolute;width:29622;height:63;visibility:visible;mso-wrap-style:square;v-text-anchor:top" coordsize="2962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" path="m2961767,l,,,6096r2961767,l2961767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15699" w:rsidRDefault="00515699">
      <w:pPr>
        <w:pStyle w:val="BodyText"/>
        <w:spacing w:line="20" w:lineRule="exact"/>
        <w:rPr>
          <w:sz w:val="2"/>
        </w:rPr>
        <w:sectPr w:rsidR="00515699">
          <w:pgSz w:w="11910" w:h="16840"/>
          <w:pgMar w:top="1380" w:right="708" w:bottom="800" w:left="708" w:header="0" w:footer="606" w:gutter="0"/>
          <w:cols w:space="720"/>
        </w:sectPr>
      </w:pPr>
    </w:p>
    <w:p w:rsidR="00515699" w:rsidRDefault="004E6123">
      <w:pPr>
        <w:pStyle w:val="Heading2"/>
        <w:numPr>
          <w:ilvl w:val="0"/>
          <w:numId w:val="13"/>
        </w:numPr>
        <w:tabs>
          <w:tab w:val="left" w:pos="1884"/>
        </w:tabs>
        <w:ind w:left="1884" w:hanging="1080"/>
        <w:rPr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3533266</wp:posOffset>
                </wp:positionH>
                <wp:positionV relativeFrom="page">
                  <wp:posOffset>8247633</wp:posOffset>
                </wp:positionV>
                <wp:extent cx="2952750" cy="63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 h="6350">
                              <a:moveTo>
                                <a:pt x="295262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52623" y="6095"/>
                              </a:lnTo>
                              <a:lnTo>
                                <a:pt x="2952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B84E9" id="Graphic 22" o:spid="_x0000_s1026" style="position:absolute;margin-left:278.2pt;margin-top:649.4pt;width:232.5pt;height: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52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" path="m2952623,l,,,6095r2952623,l2952623,xe" fillcolor="black" stroked="f">
                <v:path arrowok="t"/>
                <w10:wrap anchorx="page" anchory="page"/>
              </v:shape>
            </w:pict>
          </mc:Fallback>
        </mc:AlternateContent>
      </w:r>
      <w:bookmarkStart w:id="24" w:name="_bookmark23"/>
      <w:bookmarkEnd w:id="24"/>
      <w:r>
        <w:rPr>
          <w:color w:val="C00000"/>
          <w:w w:val="80"/>
        </w:rPr>
        <w:t>Technical</w:t>
      </w:r>
      <w:r>
        <w:rPr>
          <w:color w:val="C00000"/>
          <w:spacing w:val="-1"/>
        </w:rPr>
        <w:t xml:space="preserve"> </w:t>
      </w:r>
      <w:r>
        <w:rPr>
          <w:color w:val="C00000"/>
          <w:w w:val="80"/>
        </w:rPr>
        <w:t>Compliance</w:t>
      </w:r>
      <w:r>
        <w:rPr>
          <w:color w:val="C00000"/>
        </w:rPr>
        <w:t xml:space="preserve"> </w:t>
      </w:r>
      <w:r>
        <w:rPr>
          <w:color w:val="C00000"/>
          <w:spacing w:val="-2"/>
          <w:w w:val="80"/>
        </w:rPr>
        <w:t>Performa</w:t>
      </w:r>
    </w:p>
    <w:p w:rsidR="00515699" w:rsidRDefault="004E6123">
      <w:pPr>
        <w:spacing w:before="204"/>
        <w:ind w:left="182"/>
        <w:jc w:val="center"/>
      </w:pPr>
      <w:r>
        <w:t>(On</w:t>
      </w:r>
      <w:r>
        <w:rPr>
          <w:spacing w:val="-6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rPr>
          <w:spacing w:val="-2"/>
        </w:rPr>
        <w:t>Letterhead)</w:t>
      </w:r>
    </w:p>
    <w:p w:rsidR="00515699" w:rsidRDefault="00515699">
      <w:pPr>
        <w:pStyle w:val="BodyText"/>
        <w:rPr>
          <w:sz w:val="20"/>
        </w:rPr>
      </w:pPr>
    </w:p>
    <w:p w:rsidR="00515699" w:rsidRDefault="00515699">
      <w:pPr>
        <w:pStyle w:val="BodyText"/>
        <w:spacing w:before="141"/>
        <w:rPr>
          <w:sz w:val="20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904"/>
        <w:gridCol w:w="2782"/>
        <w:gridCol w:w="2907"/>
      </w:tblGrid>
      <w:tr w:rsidR="00515699">
        <w:trPr>
          <w:trHeight w:val="448"/>
        </w:trPr>
        <w:tc>
          <w:tcPr>
            <w:tcW w:w="993" w:type="dxa"/>
          </w:tcPr>
          <w:p w:rsidR="00515699" w:rsidRDefault="004E6123">
            <w:pPr>
              <w:pStyle w:val="TableParagraph"/>
              <w:ind w:left="50"/>
            </w:pPr>
            <w:r>
              <w:rPr>
                <w:w w:val="80"/>
              </w:rPr>
              <w:t>Ref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  <w:w w:val="85"/>
              </w:rPr>
              <w:t>No:</w:t>
            </w:r>
          </w:p>
        </w:tc>
        <w:tc>
          <w:tcPr>
            <w:tcW w:w="2904" w:type="dxa"/>
            <w:tcBorders>
              <w:bottom w:val="single" w:sz="4" w:space="0" w:color="000000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</w:tcPr>
          <w:p w:rsidR="00515699" w:rsidRDefault="004E6123">
            <w:pPr>
              <w:pStyle w:val="TableParagraph"/>
              <w:ind w:right="98"/>
              <w:jc w:val="right"/>
            </w:pPr>
            <w:r>
              <w:rPr>
                <w:spacing w:val="-4"/>
                <w:w w:val="90"/>
              </w:rPr>
              <w:t>NTN:</w:t>
            </w:r>
          </w:p>
        </w:tc>
        <w:tc>
          <w:tcPr>
            <w:tcW w:w="2907" w:type="dxa"/>
            <w:tcBorders>
              <w:bottom w:val="single" w:sz="4" w:space="0" w:color="000000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699">
        <w:trPr>
          <w:trHeight w:val="448"/>
        </w:trPr>
        <w:tc>
          <w:tcPr>
            <w:tcW w:w="993" w:type="dxa"/>
          </w:tcPr>
          <w:p w:rsidR="00515699" w:rsidRDefault="004E6123">
            <w:pPr>
              <w:pStyle w:val="TableParagraph"/>
              <w:spacing w:line="250" w:lineRule="exact"/>
              <w:ind w:left="50"/>
            </w:pPr>
            <w:r>
              <w:rPr>
                <w:spacing w:val="-4"/>
                <w:w w:val="90"/>
              </w:rPr>
              <w:t>Date: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</w:tcPr>
          <w:p w:rsidR="00515699" w:rsidRDefault="004E6123">
            <w:pPr>
              <w:pStyle w:val="TableParagraph"/>
              <w:spacing w:line="250" w:lineRule="exact"/>
              <w:ind w:right="95"/>
              <w:jc w:val="right"/>
            </w:pPr>
            <w:r>
              <w:rPr>
                <w:spacing w:val="-4"/>
                <w:w w:val="90"/>
              </w:rPr>
              <w:t>GST:</w:t>
            </w:r>
          </w:p>
        </w:tc>
        <w:tc>
          <w:tcPr>
            <w:tcW w:w="2907" w:type="dxa"/>
            <w:tcBorders>
              <w:top w:val="single" w:sz="4" w:space="0" w:color="000000"/>
              <w:bottom w:val="single" w:sz="4" w:space="0" w:color="000000"/>
            </w:tcBorders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15699" w:rsidRDefault="004E6123">
      <w:pPr>
        <w:pStyle w:val="Heading1"/>
        <w:spacing w:before="412"/>
      </w:pPr>
      <w:r>
        <w:rPr>
          <w:color w:val="FF0000"/>
          <w:w w:val="80"/>
          <w:highlight w:val="yellow"/>
        </w:rPr>
        <w:t>Procurement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w w:val="80"/>
          <w:highlight w:val="yellow"/>
        </w:rPr>
        <w:t>of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w w:val="80"/>
          <w:highlight w:val="yellow"/>
        </w:rPr>
        <w:t>Liquid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w w:val="80"/>
          <w:highlight w:val="yellow"/>
        </w:rPr>
        <w:t>Helium</w:t>
      </w:r>
      <w:r>
        <w:rPr>
          <w:color w:val="FF0000"/>
          <w:spacing w:val="-6"/>
          <w:highlight w:val="yellow"/>
        </w:rPr>
        <w:t xml:space="preserve"> </w:t>
      </w:r>
      <w:r>
        <w:rPr>
          <w:color w:val="FF0000"/>
          <w:w w:val="80"/>
          <w:highlight w:val="yellow"/>
        </w:rPr>
        <w:t>Purity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w w:val="80"/>
          <w:highlight w:val="yellow"/>
        </w:rPr>
        <w:t>99.9999%</w:t>
      </w:r>
      <w:r>
        <w:rPr>
          <w:color w:val="FF0000"/>
          <w:spacing w:val="-3"/>
          <w:highlight w:val="yellow"/>
        </w:rPr>
        <w:t xml:space="preserve"> </w:t>
      </w:r>
      <w:r>
        <w:rPr>
          <w:color w:val="FF0000"/>
          <w:w w:val="80"/>
          <w:highlight w:val="yellow"/>
        </w:rPr>
        <w:t>(100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w w:val="80"/>
          <w:highlight w:val="yellow"/>
        </w:rPr>
        <w:t>liter)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w w:val="80"/>
          <w:highlight w:val="yellow"/>
        </w:rPr>
        <w:t>For</w:t>
      </w:r>
      <w:r>
        <w:rPr>
          <w:color w:val="FF0000"/>
          <w:spacing w:val="-3"/>
          <w:highlight w:val="yellow"/>
        </w:rPr>
        <w:t xml:space="preserve"> </w:t>
      </w:r>
      <w:r>
        <w:rPr>
          <w:color w:val="FF0000"/>
          <w:spacing w:val="-5"/>
          <w:w w:val="80"/>
          <w:highlight w:val="yellow"/>
        </w:rPr>
        <w:t>NMR</w:t>
      </w:r>
    </w:p>
    <w:p w:rsidR="00515699" w:rsidRDefault="00515699">
      <w:pPr>
        <w:pStyle w:val="BodyText"/>
        <w:spacing w:before="191"/>
        <w:rPr>
          <w:rFonts w:ascii="Arial"/>
          <w:b/>
          <w:i/>
          <w:sz w:val="20"/>
        </w:rPr>
      </w:pP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032"/>
        <w:gridCol w:w="1627"/>
        <w:gridCol w:w="1627"/>
        <w:gridCol w:w="1627"/>
      </w:tblGrid>
      <w:tr w:rsidR="00515699">
        <w:trPr>
          <w:trHeight w:val="575"/>
        </w:trPr>
        <w:tc>
          <w:tcPr>
            <w:tcW w:w="554" w:type="dxa"/>
            <w:shd w:val="clear" w:color="auto" w:fill="9CC2E4"/>
          </w:tcPr>
          <w:p w:rsidR="00515699" w:rsidRDefault="004E6123">
            <w:pPr>
              <w:pStyle w:val="TableParagraph"/>
              <w:spacing w:before="170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SN</w:t>
            </w:r>
          </w:p>
        </w:tc>
        <w:tc>
          <w:tcPr>
            <w:tcW w:w="4032" w:type="dxa"/>
            <w:shd w:val="clear" w:color="auto" w:fill="9CC2E4"/>
          </w:tcPr>
          <w:p w:rsidR="00515699" w:rsidRDefault="004E6123">
            <w:pPr>
              <w:pStyle w:val="TableParagraph"/>
              <w:spacing w:before="170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Specification</w:t>
            </w:r>
          </w:p>
        </w:tc>
        <w:tc>
          <w:tcPr>
            <w:tcW w:w="1627" w:type="dxa"/>
            <w:shd w:val="clear" w:color="auto" w:fill="9CC2E4"/>
          </w:tcPr>
          <w:p w:rsidR="00515699" w:rsidRDefault="004E6123">
            <w:pPr>
              <w:pStyle w:val="TableParagraph"/>
              <w:spacing w:before="170"/>
              <w:ind w:left="3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Compliance</w:t>
            </w:r>
          </w:p>
        </w:tc>
        <w:tc>
          <w:tcPr>
            <w:tcW w:w="1627" w:type="dxa"/>
            <w:shd w:val="clear" w:color="auto" w:fill="9CC2E4"/>
          </w:tcPr>
          <w:p w:rsidR="00515699" w:rsidRDefault="004E6123">
            <w:pPr>
              <w:pStyle w:val="TableParagraph"/>
              <w:spacing w:before="170"/>
              <w:ind w:lef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Non-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Compliance</w:t>
            </w:r>
          </w:p>
        </w:tc>
        <w:tc>
          <w:tcPr>
            <w:tcW w:w="1627" w:type="dxa"/>
            <w:shd w:val="clear" w:color="auto" w:fill="9CC2E4"/>
          </w:tcPr>
          <w:p w:rsidR="00515699" w:rsidRDefault="004E6123">
            <w:pPr>
              <w:pStyle w:val="TableParagraph"/>
              <w:spacing w:before="170"/>
              <w:ind w:left="3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Higher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any</w:t>
            </w:r>
          </w:p>
        </w:tc>
      </w:tr>
      <w:tr w:rsidR="00515699">
        <w:trPr>
          <w:trHeight w:val="407"/>
        </w:trPr>
        <w:tc>
          <w:tcPr>
            <w:tcW w:w="554" w:type="dxa"/>
            <w:vMerge w:val="restart"/>
          </w:tcPr>
          <w:p w:rsidR="00515699" w:rsidRDefault="00515699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515699" w:rsidRDefault="00515699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515699" w:rsidRDefault="00515699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515699" w:rsidRDefault="00515699">
            <w:pPr>
              <w:pStyle w:val="TableParagraph"/>
              <w:spacing w:before="118"/>
              <w:rPr>
                <w:rFonts w:ascii="Arial"/>
                <w:b/>
                <w:i/>
                <w:sz w:val="20"/>
              </w:rPr>
            </w:pPr>
          </w:p>
          <w:p w:rsidR="00515699" w:rsidRDefault="004E6123">
            <w:pPr>
              <w:pStyle w:val="TableParagraph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01</w:t>
            </w:r>
          </w:p>
        </w:tc>
        <w:tc>
          <w:tcPr>
            <w:tcW w:w="4032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699">
        <w:trPr>
          <w:trHeight w:val="407"/>
        </w:trPr>
        <w:tc>
          <w:tcPr>
            <w:tcW w:w="554" w:type="dxa"/>
            <w:vMerge/>
            <w:tcBorders>
              <w:top w:val="nil"/>
            </w:tcBorders>
          </w:tcPr>
          <w:p w:rsidR="00515699" w:rsidRDefault="00515699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699">
        <w:trPr>
          <w:trHeight w:val="407"/>
        </w:trPr>
        <w:tc>
          <w:tcPr>
            <w:tcW w:w="554" w:type="dxa"/>
            <w:vMerge/>
            <w:tcBorders>
              <w:top w:val="nil"/>
            </w:tcBorders>
          </w:tcPr>
          <w:p w:rsidR="00515699" w:rsidRDefault="00515699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699">
        <w:trPr>
          <w:trHeight w:val="407"/>
        </w:trPr>
        <w:tc>
          <w:tcPr>
            <w:tcW w:w="554" w:type="dxa"/>
            <w:vMerge/>
            <w:tcBorders>
              <w:top w:val="nil"/>
            </w:tcBorders>
          </w:tcPr>
          <w:p w:rsidR="00515699" w:rsidRDefault="00515699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699">
        <w:trPr>
          <w:trHeight w:val="407"/>
        </w:trPr>
        <w:tc>
          <w:tcPr>
            <w:tcW w:w="554" w:type="dxa"/>
            <w:vMerge/>
            <w:tcBorders>
              <w:top w:val="nil"/>
            </w:tcBorders>
          </w:tcPr>
          <w:p w:rsidR="00515699" w:rsidRDefault="00515699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699">
        <w:trPr>
          <w:trHeight w:val="407"/>
        </w:trPr>
        <w:tc>
          <w:tcPr>
            <w:tcW w:w="554" w:type="dxa"/>
            <w:vMerge/>
            <w:tcBorders>
              <w:top w:val="nil"/>
            </w:tcBorders>
          </w:tcPr>
          <w:p w:rsidR="00515699" w:rsidRDefault="00515699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699">
        <w:trPr>
          <w:trHeight w:val="407"/>
        </w:trPr>
        <w:tc>
          <w:tcPr>
            <w:tcW w:w="554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2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 w:rsidR="00515699" w:rsidRDefault="00515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15699" w:rsidRDefault="00515699">
      <w:pPr>
        <w:pStyle w:val="BodyText"/>
        <w:rPr>
          <w:rFonts w:ascii="Arial"/>
          <w:b/>
          <w:i/>
        </w:rPr>
      </w:pPr>
    </w:p>
    <w:p w:rsidR="00515699" w:rsidRDefault="00515699">
      <w:pPr>
        <w:pStyle w:val="BodyText"/>
        <w:spacing w:before="44"/>
        <w:rPr>
          <w:rFonts w:ascii="Arial"/>
          <w:b/>
          <w:i/>
        </w:rPr>
      </w:pPr>
    </w:p>
    <w:p w:rsidR="00515699" w:rsidRDefault="004E6123">
      <w:pPr>
        <w:pStyle w:val="ListParagraph"/>
        <w:numPr>
          <w:ilvl w:val="0"/>
          <w:numId w:val="1"/>
        </w:numPr>
        <w:tabs>
          <w:tab w:val="left" w:pos="804"/>
        </w:tabs>
        <w:rPr>
          <w:rFonts w:ascii="Symbol" w:hAnsi="Symbol"/>
          <w:sz w:val="24"/>
        </w:rPr>
      </w:pPr>
      <w:r>
        <w:rPr>
          <w:w w:val="8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bid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conditions.</w:t>
      </w:r>
    </w:p>
    <w:p w:rsidR="00515699" w:rsidRDefault="004E6123">
      <w:pPr>
        <w:pStyle w:val="ListParagraph"/>
        <w:numPr>
          <w:ilvl w:val="0"/>
          <w:numId w:val="1"/>
        </w:numPr>
        <w:tabs>
          <w:tab w:val="left" w:pos="804"/>
        </w:tabs>
        <w:spacing w:before="40" w:line="268" w:lineRule="auto"/>
        <w:ind w:right="1081"/>
        <w:rPr>
          <w:rFonts w:ascii="Symbol" w:hAnsi="Symbol"/>
          <w:sz w:val="24"/>
        </w:rPr>
      </w:pPr>
      <w:r>
        <w:rPr>
          <w:w w:val="80"/>
          <w:sz w:val="24"/>
        </w:rPr>
        <w:t xml:space="preserve">All the terms and conditions set forth by COMSATS University Islamabad, Abbottabad Campus are </w:t>
      </w:r>
      <w:r>
        <w:rPr>
          <w:spacing w:val="-2"/>
          <w:w w:val="85"/>
          <w:sz w:val="24"/>
        </w:rPr>
        <w:t>acceptable unconditionally, including</w:t>
      </w:r>
      <w:r>
        <w:rPr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bid validity and delivery time</w:t>
      </w:r>
      <w:r>
        <w:rPr>
          <w:spacing w:val="-2"/>
          <w:w w:val="85"/>
          <w:sz w:val="24"/>
        </w:rPr>
        <w:t>.</w:t>
      </w:r>
    </w:p>
    <w:p w:rsidR="00515699" w:rsidRDefault="004E6123">
      <w:pPr>
        <w:pStyle w:val="ListParagraph"/>
        <w:numPr>
          <w:ilvl w:val="0"/>
          <w:numId w:val="1"/>
        </w:numPr>
        <w:tabs>
          <w:tab w:val="left" w:pos="804"/>
        </w:tabs>
        <w:spacing w:before="9" w:line="271" w:lineRule="auto"/>
        <w:ind w:right="938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3533266</wp:posOffset>
                </wp:positionH>
                <wp:positionV relativeFrom="paragraph">
                  <wp:posOffset>1084722</wp:posOffset>
                </wp:positionV>
                <wp:extent cx="2952750" cy="63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 h="6350">
                              <a:moveTo>
                                <a:pt x="295262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52623" y="6095"/>
                              </a:lnTo>
                              <a:lnTo>
                                <a:pt x="2952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EC1B9" id="Graphic 23" o:spid="_x0000_s1026" style="position:absolute;margin-left:278.2pt;margin-top:85.4pt;width:232.5pt;height: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" path="m2952623,l,,,6095r2952623,l295262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3533266</wp:posOffset>
                </wp:positionH>
                <wp:positionV relativeFrom="paragraph">
                  <wp:posOffset>1548017</wp:posOffset>
                </wp:positionV>
                <wp:extent cx="2952750" cy="6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 h="6350">
                              <a:moveTo>
                                <a:pt x="295262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52623" y="6096"/>
                              </a:lnTo>
                              <a:lnTo>
                                <a:pt x="2952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E45BF" id="Graphic 24" o:spid="_x0000_s1026" style="position:absolute;margin-left:278.2pt;margin-top:121.9pt;width:232.5pt;height: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" path="m2952623,l,,,6096r2952623,l2952623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  <w:sz w:val="24"/>
        </w:rPr>
        <w:t xml:space="preserve">I understand that blank technical sheet / non-mentioning of Brand and Model shall make my </w:t>
      </w:r>
      <w:r>
        <w:rPr>
          <w:w w:val="80"/>
          <w:sz w:val="24"/>
        </w:rPr>
        <w:t xml:space="preserve">bid non- </w:t>
      </w:r>
      <w:r>
        <w:rPr>
          <w:w w:val="85"/>
          <w:sz w:val="24"/>
        </w:rPr>
        <w:t>responsive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may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result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rejection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of my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bid.</w:t>
      </w:r>
    </w:p>
    <w:p w:rsidR="00515699" w:rsidRDefault="00515699">
      <w:pPr>
        <w:pStyle w:val="BodyText"/>
        <w:rPr>
          <w:sz w:val="20"/>
        </w:rPr>
      </w:pPr>
    </w:p>
    <w:p w:rsidR="00515699" w:rsidRDefault="00515699">
      <w:pPr>
        <w:pStyle w:val="BodyText"/>
        <w:rPr>
          <w:sz w:val="20"/>
        </w:rPr>
      </w:pPr>
    </w:p>
    <w:p w:rsidR="00515699" w:rsidRDefault="00515699">
      <w:pPr>
        <w:pStyle w:val="BodyText"/>
        <w:spacing w:before="63" w:after="1"/>
        <w:rPr>
          <w:sz w:val="20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</w:tblGrid>
      <w:tr w:rsidR="00515699">
        <w:trPr>
          <w:trHeight w:val="503"/>
        </w:trPr>
        <w:tc>
          <w:tcPr>
            <w:tcW w:w="2570" w:type="dxa"/>
          </w:tcPr>
          <w:p w:rsidR="00515699" w:rsidRDefault="004E6123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Authorized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Person:</w:t>
            </w:r>
          </w:p>
        </w:tc>
      </w:tr>
      <w:tr w:rsidR="00515699">
        <w:trPr>
          <w:trHeight w:val="730"/>
        </w:trPr>
        <w:tc>
          <w:tcPr>
            <w:tcW w:w="2570" w:type="dxa"/>
          </w:tcPr>
          <w:p w:rsidR="00515699" w:rsidRDefault="004E6123">
            <w:pPr>
              <w:pStyle w:val="TableParagraph"/>
              <w:spacing w:before="227"/>
              <w:ind w:left="5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Date:</w:t>
            </w:r>
          </w:p>
        </w:tc>
      </w:tr>
      <w:tr w:rsidR="00515699">
        <w:trPr>
          <w:trHeight w:val="724"/>
        </w:trPr>
        <w:tc>
          <w:tcPr>
            <w:tcW w:w="2570" w:type="dxa"/>
          </w:tcPr>
          <w:p w:rsidR="00515699" w:rsidRDefault="004E6123">
            <w:pPr>
              <w:pStyle w:val="TableParagraph"/>
              <w:spacing w:before="226"/>
              <w:ind w:left="5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Signature</w:t>
            </w:r>
          </w:p>
        </w:tc>
      </w:tr>
      <w:tr w:rsidR="00515699">
        <w:trPr>
          <w:trHeight w:val="497"/>
        </w:trPr>
        <w:tc>
          <w:tcPr>
            <w:tcW w:w="2570" w:type="dxa"/>
          </w:tcPr>
          <w:p w:rsidR="00515699" w:rsidRDefault="004E6123">
            <w:pPr>
              <w:pStyle w:val="TableParagraph"/>
              <w:spacing w:before="221" w:line="256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Company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Seal:</w:t>
            </w:r>
          </w:p>
        </w:tc>
      </w:tr>
    </w:tbl>
    <w:p w:rsidR="00515699" w:rsidRDefault="00515699">
      <w:pPr>
        <w:pStyle w:val="BodyText"/>
        <w:spacing w:before="4"/>
        <w:rPr>
          <w:sz w:val="3"/>
        </w:rPr>
      </w:pPr>
    </w:p>
    <w:p w:rsidR="00515699" w:rsidRDefault="004E6123">
      <w:pPr>
        <w:pStyle w:val="BodyText"/>
        <w:spacing w:line="20" w:lineRule="exact"/>
        <w:ind w:left="48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62275" cy="63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2275" cy="6350"/>
                          <a:chOff x="0" y="0"/>
                          <a:chExt cx="2962275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962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275" h="6350">
                                <a:moveTo>
                                  <a:pt x="2961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961767" y="6095"/>
                                </a:lnTo>
                                <a:lnTo>
                                  <a:pt x="2961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E983F" id="Group 25" o:spid="_x0000_s1026" style="width:233.25pt;height:.5pt;mso-position-horizontal-relative:char;mso-position-vertical-relative:line" coordsize="29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">
                <v:shape id="Graphic 26" o:spid="_x0000_s1027" style="position:absolute;width:29622;height:63;visibility:visible;mso-wrap-style:square;v-text-anchor:top" coordsize="2962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" path="m2961767,l,,,6095r2961767,l2961767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515699">
      <w:pgSz w:w="11910" w:h="16840"/>
      <w:pgMar w:top="1060" w:right="708" w:bottom="800" w:left="708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23" w:rsidRDefault="004E6123">
      <w:r>
        <w:separator/>
      </w:r>
    </w:p>
  </w:endnote>
  <w:endnote w:type="continuationSeparator" w:id="0">
    <w:p w:rsidR="004E6123" w:rsidRDefault="004E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99" w:rsidRDefault="004E612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1376" behindDoc="1" locked="0" layoutInCell="1" allowOverlap="1">
              <wp:simplePos x="0" y="0"/>
              <wp:positionH relativeFrom="page">
                <wp:posOffset>5170296</wp:posOffset>
              </wp:positionH>
              <wp:positionV relativeFrom="page">
                <wp:posOffset>10177271</wp:posOffset>
              </wp:positionV>
              <wp:extent cx="1796414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9641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96414" h="6350">
                            <a:moveTo>
                              <a:pt x="179590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1795906" y="6096"/>
                            </a:lnTo>
                            <a:lnTo>
                              <a:pt x="179590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9FF550" id="Graphic 1" o:spid="_x0000_s1026" style="position:absolute;margin-left:407.1pt;margin-top:801.35pt;width:141.45pt;height:.5pt;z-index:-161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9641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" path="m1795906,l,,,6096r1795906,l179590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41888" behindDoc="1" locked="0" layoutInCell="1" allowOverlap="1">
              <wp:simplePos x="0" y="0"/>
              <wp:positionH relativeFrom="page">
                <wp:posOffset>3704971</wp:posOffset>
              </wp:positionH>
              <wp:positionV relativeFrom="page">
                <wp:posOffset>10169676</wp:posOffset>
              </wp:positionV>
              <wp:extent cx="269240" cy="170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5699" w:rsidRDefault="004E6123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fldChar w:fldCharType="separate"/>
                          </w:r>
                          <w:r w:rsidR="00D6160B">
                            <w:rPr>
                              <w:rFonts w:ascii="Arial"/>
                              <w:b/>
                              <w:i/>
                              <w:noProof/>
                              <w:w w:val="8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w w:val="8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75pt;margin-top:800.75pt;width:21.2pt;height:13.45pt;z-index:-161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" filled="f" stroked="f">
              <v:path arrowok="t"/>
              <v:textbox inset="0,0,0,0">
                <w:txbxContent>
                  <w:p w:rsidR="00515699" w:rsidRDefault="004E6123">
                    <w:pPr>
                      <w:spacing w:before="18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t>-</w:t>
                    </w:r>
                    <w:r>
                      <w:rPr>
                        <w:rFonts w:ascii="Arial"/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fldChar w:fldCharType="separate"/>
                    </w:r>
                    <w:r w:rsidR="00D6160B">
                      <w:rPr>
                        <w:rFonts w:ascii="Arial"/>
                        <w:b/>
                        <w:i/>
                        <w:noProof/>
                        <w:w w:val="80"/>
                        <w:sz w:val="20"/>
                      </w:rPr>
                      <w:t>1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0"/>
                        <w:w w:val="8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42400" behindDoc="1" locked="0" layoutInCell="1" allowOverlap="1">
              <wp:simplePos x="0" y="0"/>
              <wp:positionH relativeFrom="page">
                <wp:posOffset>5385053</wp:posOffset>
              </wp:positionH>
              <wp:positionV relativeFrom="page">
                <wp:posOffset>10169676</wp:posOffset>
              </wp:positionV>
              <wp:extent cx="1522730" cy="1708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273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5699" w:rsidRDefault="004E6123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t>Signature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t>Seal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80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w w:val="80"/>
                              <w:sz w:val="20"/>
                            </w:rPr>
                            <w:t>Bidder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24pt;margin-top:800.75pt;width:119.9pt;height:13.45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" filled="f" stroked="f">
              <v:path arrowok="t"/>
              <v:textbox inset="0,0,0,0">
                <w:txbxContent>
                  <w:p w:rsidR="00515699" w:rsidRDefault="004E6123">
                    <w:pPr>
                      <w:spacing w:before="18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t>Signature</w:t>
                    </w:r>
                    <w:r>
                      <w:rPr>
                        <w:rFonts w:ascii="Arial"/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t>&amp;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t>Seal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2"/>
                        <w:w w:val="80"/>
                        <w:sz w:val="20"/>
                      </w:rPr>
                      <w:t>Bidder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23" w:rsidRDefault="004E6123">
      <w:r>
        <w:separator/>
      </w:r>
    </w:p>
  </w:footnote>
  <w:footnote w:type="continuationSeparator" w:id="0">
    <w:p w:rsidR="004E6123" w:rsidRDefault="004E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188D"/>
    <w:multiLevelType w:val="hybridMultilevel"/>
    <w:tmpl w:val="2DCE8D62"/>
    <w:lvl w:ilvl="0" w:tplc="681E9FEA">
      <w:start w:val="1"/>
      <w:numFmt w:val="decimal"/>
      <w:lvlText w:val="%1."/>
      <w:lvlJc w:val="left"/>
      <w:pPr>
        <w:ind w:left="624" w:hanging="452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576BA56">
      <w:start w:val="1"/>
      <w:numFmt w:val="lowerRoman"/>
      <w:lvlText w:val="%2."/>
      <w:lvlJc w:val="left"/>
      <w:pPr>
        <w:ind w:left="1164" w:hanging="5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2" w:tplc="1018C12E">
      <w:start w:val="1"/>
      <w:numFmt w:val="lowerLetter"/>
      <w:lvlText w:val="%3)"/>
      <w:lvlJc w:val="left"/>
      <w:pPr>
        <w:ind w:left="1884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3" w:tplc="B6B61D14">
      <w:numFmt w:val="bullet"/>
      <w:lvlText w:val="•"/>
      <w:lvlJc w:val="left"/>
      <w:pPr>
        <w:ind w:left="2956" w:hanging="459"/>
      </w:pPr>
      <w:rPr>
        <w:rFonts w:hint="default"/>
        <w:lang w:val="en-US" w:eastAsia="en-US" w:bidi="ar-SA"/>
      </w:rPr>
    </w:lvl>
    <w:lvl w:ilvl="4" w:tplc="D7765FFE">
      <w:numFmt w:val="bullet"/>
      <w:lvlText w:val="•"/>
      <w:lvlJc w:val="left"/>
      <w:pPr>
        <w:ind w:left="4033" w:hanging="459"/>
      </w:pPr>
      <w:rPr>
        <w:rFonts w:hint="default"/>
        <w:lang w:val="en-US" w:eastAsia="en-US" w:bidi="ar-SA"/>
      </w:rPr>
    </w:lvl>
    <w:lvl w:ilvl="5" w:tplc="2D8CB24E">
      <w:numFmt w:val="bullet"/>
      <w:lvlText w:val="•"/>
      <w:lvlJc w:val="left"/>
      <w:pPr>
        <w:ind w:left="5109" w:hanging="459"/>
      </w:pPr>
      <w:rPr>
        <w:rFonts w:hint="default"/>
        <w:lang w:val="en-US" w:eastAsia="en-US" w:bidi="ar-SA"/>
      </w:rPr>
    </w:lvl>
    <w:lvl w:ilvl="6" w:tplc="03005660">
      <w:numFmt w:val="bullet"/>
      <w:lvlText w:val="•"/>
      <w:lvlJc w:val="left"/>
      <w:pPr>
        <w:ind w:left="6186" w:hanging="459"/>
      </w:pPr>
      <w:rPr>
        <w:rFonts w:hint="default"/>
        <w:lang w:val="en-US" w:eastAsia="en-US" w:bidi="ar-SA"/>
      </w:rPr>
    </w:lvl>
    <w:lvl w:ilvl="7" w:tplc="0986BD5E">
      <w:numFmt w:val="bullet"/>
      <w:lvlText w:val="•"/>
      <w:lvlJc w:val="left"/>
      <w:pPr>
        <w:ind w:left="7263" w:hanging="459"/>
      </w:pPr>
      <w:rPr>
        <w:rFonts w:hint="default"/>
        <w:lang w:val="en-US" w:eastAsia="en-US" w:bidi="ar-SA"/>
      </w:rPr>
    </w:lvl>
    <w:lvl w:ilvl="8" w:tplc="63EA817A">
      <w:numFmt w:val="bullet"/>
      <w:lvlText w:val="•"/>
      <w:lvlJc w:val="left"/>
      <w:pPr>
        <w:ind w:left="8339" w:hanging="459"/>
      </w:pPr>
      <w:rPr>
        <w:rFonts w:hint="default"/>
        <w:lang w:val="en-US" w:eastAsia="en-US" w:bidi="ar-SA"/>
      </w:rPr>
    </w:lvl>
  </w:abstractNum>
  <w:abstractNum w:abstractNumId="1" w15:restartNumberingAfterBreak="0">
    <w:nsid w:val="19B275E6"/>
    <w:multiLevelType w:val="hybridMultilevel"/>
    <w:tmpl w:val="903E0136"/>
    <w:lvl w:ilvl="0" w:tplc="BD0E7D52">
      <w:start w:val="1"/>
      <w:numFmt w:val="lowerRoman"/>
      <w:lvlText w:val="%1."/>
      <w:lvlJc w:val="left"/>
      <w:pPr>
        <w:ind w:left="1164" w:hanging="45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28B64080">
      <w:numFmt w:val="bullet"/>
      <w:lvlText w:val="•"/>
      <w:lvlJc w:val="left"/>
      <w:pPr>
        <w:ind w:left="2093" w:hanging="459"/>
      </w:pPr>
      <w:rPr>
        <w:rFonts w:hint="default"/>
        <w:lang w:val="en-US" w:eastAsia="en-US" w:bidi="ar-SA"/>
      </w:rPr>
    </w:lvl>
    <w:lvl w:ilvl="2" w:tplc="BF8628B4">
      <w:numFmt w:val="bullet"/>
      <w:lvlText w:val="•"/>
      <w:lvlJc w:val="left"/>
      <w:pPr>
        <w:ind w:left="3026" w:hanging="459"/>
      </w:pPr>
      <w:rPr>
        <w:rFonts w:hint="default"/>
        <w:lang w:val="en-US" w:eastAsia="en-US" w:bidi="ar-SA"/>
      </w:rPr>
    </w:lvl>
    <w:lvl w:ilvl="3" w:tplc="E30CC22A">
      <w:numFmt w:val="bullet"/>
      <w:lvlText w:val="•"/>
      <w:lvlJc w:val="left"/>
      <w:pPr>
        <w:ind w:left="3959" w:hanging="459"/>
      </w:pPr>
      <w:rPr>
        <w:rFonts w:hint="default"/>
        <w:lang w:val="en-US" w:eastAsia="en-US" w:bidi="ar-SA"/>
      </w:rPr>
    </w:lvl>
    <w:lvl w:ilvl="4" w:tplc="38FEEA3C">
      <w:numFmt w:val="bullet"/>
      <w:lvlText w:val="•"/>
      <w:lvlJc w:val="left"/>
      <w:pPr>
        <w:ind w:left="4893" w:hanging="459"/>
      </w:pPr>
      <w:rPr>
        <w:rFonts w:hint="default"/>
        <w:lang w:val="en-US" w:eastAsia="en-US" w:bidi="ar-SA"/>
      </w:rPr>
    </w:lvl>
    <w:lvl w:ilvl="5" w:tplc="AB36C790">
      <w:numFmt w:val="bullet"/>
      <w:lvlText w:val="•"/>
      <w:lvlJc w:val="left"/>
      <w:pPr>
        <w:ind w:left="5826" w:hanging="459"/>
      </w:pPr>
      <w:rPr>
        <w:rFonts w:hint="default"/>
        <w:lang w:val="en-US" w:eastAsia="en-US" w:bidi="ar-SA"/>
      </w:rPr>
    </w:lvl>
    <w:lvl w:ilvl="6" w:tplc="9D7E6814">
      <w:numFmt w:val="bullet"/>
      <w:lvlText w:val="•"/>
      <w:lvlJc w:val="left"/>
      <w:pPr>
        <w:ind w:left="6759" w:hanging="459"/>
      </w:pPr>
      <w:rPr>
        <w:rFonts w:hint="default"/>
        <w:lang w:val="en-US" w:eastAsia="en-US" w:bidi="ar-SA"/>
      </w:rPr>
    </w:lvl>
    <w:lvl w:ilvl="7" w:tplc="23B2E8B8">
      <w:numFmt w:val="bullet"/>
      <w:lvlText w:val="•"/>
      <w:lvlJc w:val="left"/>
      <w:pPr>
        <w:ind w:left="7692" w:hanging="459"/>
      </w:pPr>
      <w:rPr>
        <w:rFonts w:hint="default"/>
        <w:lang w:val="en-US" w:eastAsia="en-US" w:bidi="ar-SA"/>
      </w:rPr>
    </w:lvl>
    <w:lvl w:ilvl="8" w:tplc="958E0F8A">
      <w:numFmt w:val="bullet"/>
      <w:lvlText w:val="•"/>
      <w:lvlJc w:val="left"/>
      <w:pPr>
        <w:ind w:left="8626" w:hanging="459"/>
      </w:pPr>
      <w:rPr>
        <w:rFonts w:hint="default"/>
        <w:lang w:val="en-US" w:eastAsia="en-US" w:bidi="ar-SA"/>
      </w:rPr>
    </w:lvl>
  </w:abstractNum>
  <w:abstractNum w:abstractNumId="2" w15:restartNumberingAfterBreak="0">
    <w:nsid w:val="2E0779FA"/>
    <w:multiLevelType w:val="hybridMultilevel"/>
    <w:tmpl w:val="97566C10"/>
    <w:lvl w:ilvl="0" w:tplc="201068FC">
      <w:start w:val="1"/>
      <w:numFmt w:val="lowerLetter"/>
      <w:lvlText w:val="%1)"/>
      <w:lvlJc w:val="left"/>
      <w:pPr>
        <w:ind w:left="624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4"/>
        <w:szCs w:val="24"/>
        <w:lang w:val="en-US" w:eastAsia="en-US" w:bidi="ar-SA"/>
      </w:rPr>
    </w:lvl>
    <w:lvl w:ilvl="1" w:tplc="2D9AC310">
      <w:numFmt w:val="bullet"/>
      <w:lvlText w:val="•"/>
      <w:lvlJc w:val="left"/>
      <w:pPr>
        <w:ind w:left="1607" w:hanging="361"/>
      </w:pPr>
      <w:rPr>
        <w:rFonts w:hint="default"/>
        <w:lang w:val="en-US" w:eastAsia="en-US" w:bidi="ar-SA"/>
      </w:rPr>
    </w:lvl>
    <w:lvl w:ilvl="2" w:tplc="D010A99C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3" w:tplc="77E64B00">
      <w:numFmt w:val="bullet"/>
      <w:lvlText w:val="•"/>
      <w:lvlJc w:val="left"/>
      <w:pPr>
        <w:ind w:left="3581" w:hanging="361"/>
      </w:pPr>
      <w:rPr>
        <w:rFonts w:hint="default"/>
        <w:lang w:val="en-US" w:eastAsia="en-US" w:bidi="ar-SA"/>
      </w:rPr>
    </w:lvl>
    <w:lvl w:ilvl="4" w:tplc="94B4329E">
      <w:numFmt w:val="bullet"/>
      <w:lvlText w:val="•"/>
      <w:lvlJc w:val="left"/>
      <w:pPr>
        <w:ind w:left="4569" w:hanging="361"/>
      </w:pPr>
      <w:rPr>
        <w:rFonts w:hint="default"/>
        <w:lang w:val="en-US" w:eastAsia="en-US" w:bidi="ar-SA"/>
      </w:rPr>
    </w:lvl>
    <w:lvl w:ilvl="5" w:tplc="53D4479A">
      <w:numFmt w:val="bullet"/>
      <w:lvlText w:val="•"/>
      <w:lvlJc w:val="left"/>
      <w:pPr>
        <w:ind w:left="5556" w:hanging="361"/>
      </w:pPr>
      <w:rPr>
        <w:rFonts w:hint="default"/>
        <w:lang w:val="en-US" w:eastAsia="en-US" w:bidi="ar-SA"/>
      </w:rPr>
    </w:lvl>
    <w:lvl w:ilvl="6" w:tplc="3A3C7BA8">
      <w:numFmt w:val="bullet"/>
      <w:lvlText w:val="•"/>
      <w:lvlJc w:val="left"/>
      <w:pPr>
        <w:ind w:left="6543" w:hanging="361"/>
      </w:pPr>
      <w:rPr>
        <w:rFonts w:hint="default"/>
        <w:lang w:val="en-US" w:eastAsia="en-US" w:bidi="ar-SA"/>
      </w:rPr>
    </w:lvl>
    <w:lvl w:ilvl="7" w:tplc="3B9EA754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DAEADAAE">
      <w:numFmt w:val="bullet"/>
      <w:lvlText w:val="•"/>
      <w:lvlJc w:val="left"/>
      <w:pPr>
        <w:ind w:left="851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FA75FB4"/>
    <w:multiLevelType w:val="hybridMultilevel"/>
    <w:tmpl w:val="8592A64C"/>
    <w:lvl w:ilvl="0" w:tplc="436E1E9C">
      <w:start w:val="1"/>
      <w:numFmt w:val="lowerRoman"/>
      <w:lvlText w:val="%1."/>
      <w:lvlJc w:val="left"/>
      <w:pPr>
        <w:ind w:left="1164" w:hanging="45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952C506C">
      <w:start w:val="1"/>
      <w:numFmt w:val="lowerLetter"/>
      <w:lvlText w:val="%2."/>
      <w:lvlJc w:val="left"/>
      <w:pPr>
        <w:ind w:left="2155" w:hanging="4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2" w:tplc="D65C30F2">
      <w:numFmt w:val="bullet"/>
      <w:lvlText w:val="•"/>
      <w:lvlJc w:val="left"/>
      <w:pPr>
        <w:ind w:left="3085" w:hanging="452"/>
      </w:pPr>
      <w:rPr>
        <w:rFonts w:hint="default"/>
        <w:lang w:val="en-US" w:eastAsia="en-US" w:bidi="ar-SA"/>
      </w:rPr>
    </w:lvl>
    <w:lvl w:ilvl="3" w:tplc="23FA86C8">
      <w:numFmt w:val="bullet"/>
      <w:lvlText w:val="•"/>
      <w:lvlJc w:val="left"/>
      <w:pPr>
        <w:ind w:left="4011" w:hanging="452"/>
      </w:pPr>
      <w:rPr>
        <w:rFonts w:hint="default"/>
        <w:lang w:val="en-US" w:eastAsia="en-US" w:bidi="ar-SA"/>
      </w:rPr>
    </w:lvl>
    <w:lvl w:ilvl="4" w:tplc="3678E8E6">
      <w:numFmt w:val="bullet"/>
      <w:lvlText w:val="•"/>
      <w:lvlJc w:val="left"/>
      <w:pPr>
        <w:ind w:left="4937" w:hanging="452"/>
      </w:pPr>
      <w:rPr>
        <w:rFonts w:hint="default"/>
        <w:lang w:val="en-US" w:eastAsia="en-US" w:bidi="ar-SA"/>
      </w:rPr>
    </w:lvl>
    <w:lvl w:ilvl="5" w:tplc="776E1402">
      <w:numFmt w:val="bullet"/>
      <w:lvlText w:val="•"/>
      <w:lvlJc w:val="left"/>
      <w:pPr>
        <w:ind w:left="5863" w:hanging="452"/>
      </w:pPr>
      <w:rPr>
        <w:rFonts w:hint="default"/>
        <w:lang w:val="en-US" w:eastAsia="en-US" w:bidi="ar-SA"/>
      </w:rPr>
    </w:lvl>
    <w:lvl w:ilvl="6" w:tplc="D8608E20">
      <w:numFmt w:val="bullet"/>
      <w:lvlText w:val="•"/>
      <w:lvlJc w:val="left"/>
      <w:pPr>
        <w:ind w:left="6789" w:hanging="452"/>
      </w:pPr>
      <w:rPr>
        <w:rFonts w:hint="default"/>
        <w:lang w:val="en-US" w:eastAsia="en-US" w:bidi="ar-SA"/>
      </w:rPr>
    </w:lvl>
    <w:lvl w:ilvl="7" w:tplc="FE4A1FE8">
      <w:numFmt w:val="bullet"/>
      <w:lvlText w:val="•"/>
      <w:lvlJc w:val="left"/>
      <w:pPr>
        <w:ind w:left="7715" w:hanging="452"/>
      </w:pPr>
      <w:rPr>
        <w:rFonts w:hint="default"/>
        <w:lang w:val="en-US" w:eastAsia="en-US" w:bidi="ar-SA"/>
      </w:rPr>
    </w:lvl>
    <w:lvl w:ilvl="8" w:tplc="56685090">
      <w:numFmt w:val="bullet"/>
      <w:lvlText w:val="•"/>
      <w:lvlJc w:val="left"/>
      <w:pPr>
        <w:ind w:left="8641" w:hanging="452"/>
      </w:pPr>
      <w:rPr>
        <w:rFonts w:hint="default"/>
        <w:lang w:val="en-US" w:eastAsia="en-US" w:bidi="ar-SA"/>
      </w:rPr>
    </w:lvl>
  </w:abstractNum>
  <w:abstractNum w:abstractNumId="4" w15:restartNumberingAfterBreak="0">
    <w:nsid w:val="3B237EEE"/>
    <w:multiLevelType w:val="hybridMultilevel"/>
    <w:tmpl w:val="AA6EB8C8"/>
    <w:lvl w:ilvl="0" w:tplc="48E883CE">
      <w:start w:val="1"/>
      <w:numFmt w:val="lowerRoman"/>
      <w:lvlText w:val="%1."/>
      <w:lvlJc w:val="left"/>
      <w:pPr>
        <w:ind w:left="1164" w:hanging="4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FC04C6F0">
      <w:numFmt w:val="bullet"/>
      <w:lvlText w:val="•"/>
      <w:lvlJc w:val="left"/>
      <w:pPr>
        <w:ind w:left="2093" w:hanging="459"/>
      </w:pPr>
      <w:rPr>
        <w:rFonts w:hint="default"/>
        <w:lang w:val="en-US" w:eastAsia="en-US" w:bidi="ar-SA"/>
      </w:rPr>
    </w:lvl>
    <w:lvl w:ilvl="2" w:tplc="713810E2">
      <w:numFmt w:val="bullet"/>
      <w:lvlText w:val="•"/>
      <w:lvlJc w:val="left"/>
      <w:pPr>
        <w:ind w:left="3026" w:hanging="459"/>
      </w:pPr>
      <w:rPr>
        <w:rFonts w:hint="default"/>
        <w:lang w:val="en-US" w:eastAsia="en-US" w:bidi="ar-SA"/>
      </w:rPr>
    </w:lvl>
    <w:lvl w:ilvl="3" w:tplc="325665AA">
      <w:numFmt w:val="bullet"/>
      <w:lvlText w:val="•"/>
      <w:lvlJc w:val="left"/>
      <w:pPr>
        <w:ind w:left="3959" w:hanging="459"/>
      </w:pPr>
      <w:rPr>
        <w:rFonts w:hint="default"/>
        <w:lang w:val="en-US" w:eastAsia="en-US" w:bidi="ar-SA"/>
      </w:rPr>
    </w:lvl>
    <w:lvl w:ilvl="4" w:tplc="A6CA1F32">
      <w:numFmt w:val="bullet"/>
      <w:lvlText w:val="•"/>
      <w:lvlJc w:val="left"/>
      <w:pPr>
        <w:ind w:left="4893" w:hanging="459"/>
      </w:pPr>
      <w:rPr>
        <w:rFonts w:hint="default"/>
        <w:lang w:val="en-US" w:eastAsia="en-US" w:bidi="ar-SA"/>
      </w:rPr>
    </w:lvl>
    <w:lvl w:ilvl="5" w:tplc="34B09D70">
      <w:numFmt w:val="bullet"/>
      <w:lvlText w:val="•"/>
      <w:lvlJc w:val="left"/>
      <w:pPr>
        <w:ind w:left="5826" w:hanging="459"/>
      </w:pPr>
      <w:rPr>
        <w:rFonts w:hint="default"/>
        <w:lang w:val="en-US" w:eastAsia="en-US" w:bidi="ar-SA"/>
      </w:rPr>
    </w:lvl>
    <w:lvl w:ilvl="6" w:tplc="6ADA9EB8">
      <w:numFmt w:val="bullet"/>
      <w:lvlText w:val="•"/>
      <w:lvlJc w:val="left"/>
      <w:pPr>
        <w:ind w:left="6759" w:hanging="459"/>
      </w:pPr>
      <w:rPr>
        <w:rFonts w:hint="default"/>
        <w:lang w:val="en-US" w:eastAsia="en-US" w:bidi="ar-SA"/>
      </w:rPr>
    </w:lvl>
    <w:lvl w:ilvl="7" w:tplc="613A7F2E">
      <w:numFmt w:val="bullet"/>
      <w:lvlText w:val="•"/>
      <w:lvlJc w:val="left"/>
      <w:pPr>
        <w:ind w:left="7692" w:hanging="459"/>
      </w:pPr>
      <w:rPr>
        <w:rFonts w:hint="default"/>
        <w:lang w:val="en-US" w:eastAsia="en-US" w:bidi="ar-SA"/>
      </w:rPr>
    </w:lvl>
    <w:lvl w:ilvl="8" w:tplc="7BECB3B2">
      <w:numFmt w:val="bullet"/>
      <w:lvlText w:val="•"/>
      <w:lvlJc w:val="left"/>
      <w:pPr>
        <w:ind w:left="8626" w:hanging="459"/>
      </w:pPr>
      <w:rPr>
        <w:rFonts w:hint="default"/>
        <w:lang w:val="en-US" w:eastAsia="en-US" w:bidi="ar-SA"/>
      </w:rPr>
    </w:lvl>
  </w:abstractNum>
  <w:abstractNum w:abstractNumId="5" w15:restartNumberingAfterBreak="0">
    <w:nsid w:val="3CD91542"/>
    <w:multiLevelType w:val="hybridMultilevel"/>
    <w:tmpl w:val="78861A6A"/>
    <w:lvl w:ilvl="0" w:tplc="9398D552">
      <w:start w:val="1"/>
      <w:numFmt w:val="lowerRoman"/>
      <w:lvlText w:val="%1."/>
      <w:lvlJc w:val="left"/>
      <w:pPr>
        <w:ind w:left="1164" w:hanging="4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3B20904E">
      <w:numFmt w:val="bullet"/>
      <w:lvlText w:val="•"/>
      <w:lvlJc w:val="left"/>
      <w:pPr>
        <w:ind w:left="2093" w:hanging="459"/>
      </w:pPr>
      <w:rPr>
        <w:rFonts w:hint="default"/>
        <w:lang w:val="en-US" w:eastAsia="en-US" w:bidi="ar-SA"/>
      </w:rPr>
    </w:lvl>
    <w:lvl w:ilvl="2" w:tplc="A25646C6">
      <w:numFmt w:val="bullet"/>
      <w:lvlText w:val="•"/>
      <w:lvlJc w:val="left"/>
      <w:pPr>
        <w:ind w:left="3026" w:hanging="459"/>
      </w:pPr>
      <w:rPr>
        <w:rFonts w:hint="default"/>
        <w:lang w:val="en-US" w:eastAsia="en-US" w:bidi="ar-SA"/>
      </w:rPr>
    </w:lvl>
    <w:lvl w:ilvl="3" w:tplc="77848198">
      <w:numFmt w:val="bullet"/>
      <w:lvlText w:val="•"/>
      <w:lvlJc w:val="left"/>
      <w:pPr>
        <w:ind w:left="3959" w:hanging="459"/>
      </w:pPr>
      <w:rPr>
        <w:rFonts w:hint="default"/>
        <w:lang w:val="en-US" w:eastAsia="en-US" w:bidi="ar-SA"/>
      </w:rPr>
    </w:lvl>
    <w:lvl w:ilvl="4" w:tplc="2AEC13D6">
      <w:numFmt w:val="bullet"/>
      <w:lvlText w:val="•"/>
      <w:lvlJc w:val="left"/>
      <w:pPr>
        <w:ind w:left="4893" w:hanging="459"/>
      </w:pPr>
      <w:rPr>
        <w:rFonts w:hint="default"/>
        <w:lang w:val="en-US" w:eastAsia="en-US" w:bidi="ar-SA"/>
      </w:rPr>
    </w:lvl>
    <w:lvl w:ilvl="5" w:tplc="3864B2A4">
      <w:numFmt w:val="bullet"/>
      <w:lvlText w:val="•"/>
      <w:lvlJc w:val="left"/>
      <w:pPr>
        <w:ind w:left="5826" w:hanging="459"/>
      </w:pPr>
      <w:rPr>
        <w:rFonts w:hint="default"/>
        <w:lang w:val="en-US" w:eastAsia="en-US" w:bidi="ar-SA"/>
      </w:rPr>
    </w:lvl>
    <w:lvl w:ilvl="6" w:tplc="D6CA8AD4">
      <w:numFmt w:val="bullet"/>
      <w:lvlText w:val="•"/>
      <w:lvlJc w:val="left"/>
      <w:pPr>
        <w:ind w:left="6759" w:hanging="459"/>
      </w:pPr>
      <w:rPr>
        <w:rFonts w:hint="default"/>
        <w:lang w:val="en-US" w:eastAsia="en-US" w:bidi="ar-SA"/>
      </w:rPr>
    </w:lvl>
    <w:lvl w:ilvl="7" w:tplc="8154169E">
      <w:numFmt w:val="bullet"/>
      <w:lvlText w:val="•"/>
      <w:lvlJc w:val="left"/>
      <w:pPr>
        <w:ind w:left="7692" w:hanging="459"/>
      </w:pPr>
      <w:rPr>
        <w:rFonts w:hint="default"/>
        <w:lang w:val="en-US" w:eastAsia="en-US" w:bidi="ar-SA"/>
      </w:rPr>
    </w:lvl>
    <w:lvl w:ilvl="8" w:tplc="20525882">
      <w:numFmt w:val="bullet"/>
      <w:lvlText w:val="•"/>
      <w:lvlJc w:val="left"/>
      <w:pPr>
        <w:ind w:left="8626" w:hanging="459"/>
      </w:pPr>
      <w:rPr>
        <w:rFonts w:hint="default"/>
        <w:lang w:val="en-US" w:eastAsia="en-US" w:bidi="ar-SA"/>
      </w:rPr>
    </w:lvl>
  </w:abstractNum>
  <w:abstractNum w:abstractNumId="6" w15:restartNumberingAfterBreak="0">
    <w:nsid w:val="408E4280"/>
    <w:multiLevelType w:val="hybridMultilevel"/>
    <w:tmpl w:val="BFBE738A"/>
    <w:lvl w:ilvl="0" w:tplc="F4864746">
      <w:numFmt w:val="bullet"/>
      <w:lvlText w:val=""/>
      <w:lvlJc w:val="left"/>
      <w:pPr>
        <w:ind w:left="80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CACA7C8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2" w:tplc="458213B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04AEC9C6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421CC05A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5" w:tplc="F3E65650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6" w:tplc="BB74C0D0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74624496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 w:tplc="871A5740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1D2645"/>
    <w:multiLevelType w:val="hybridMultilevel"/>
    <w:tmpl w:val="B7AA75B4"/>
    <w:lvl w:ilvl="0" w:tplc="0FCE9F9C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B05492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2" w:tplc="EFA8A470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3" w:tplc="D13EBAC4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4" w:tplc="88CEA86A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5" w:tplc="6A803FB8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6" w:tplc="DD603DD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 w:tplc="44A87568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843C93D8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A9B249D"/>
    <w:multiLevelType w:val="hybridMultilevel"/>
    <w:tmpl w:val="86341C2E"/>
    <w:lvl w:ilvl="0" w:tplc="77EC24F4">
      <w:start w:val="1"/>
      <w:numFmt w:val="lowerRoman"/>
      <w:lvlText w:val="%1."/>
      <w:lvlJc w:val="left"/>
      <w:pPr>
        <w:ind w:left="1164" w:hanging="45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F336F7C0">
      <w:numFmt w:val="bullet"/>
      <w:lvlText w:val="•"/>
      <w:lvlJc w:val="left"/>
      <w:pPr>
        <w:ind w:left="2093" w:hanging="459"/>
      </w:pPr>
      <w:rPr>
        <w:rFonts w:hint="default"/>
        <w:lang w:val="en-US" w:eastAsia="en-US" w:bidi="ar-SA"/>
      </w:rPr>
    </w:lvl>
    <w:lvl w:ilvl="2" w:tplc="2F1E06A0">
      <w:numFmt w:val="bullet"/>
      <w:lvlText w:val="•"/>
      <w:lvlJc w:val="left"/>
      <w:pPr>
        <w:ind w:left="3026" w:hanging="459"/>
      </w:pPr>
      <w:rPr>
        <w:rFonts w:hint="default"/>
        <w:lang w:val="en-US" w:eastAsia="en-US" w:bidi="ar-SA"/>
      </w:rPr>
    </w:lvl>
    <w:lvl w:ilvl="3" w:tplc="966AD1B4">
      <w:numFmt w:val="bullet"/>
      <w:lvlText w:val="•"/>
      <w:lvlJc w:val="left"/>
      <w:pPr>
        <w:ind w:left="3959" w:hanging="459"/>
      </w:pPr>
      <w:rPr>
        <w:rFonts w:hint="default"/>
        <w:lang w:val="en-US" w:eastAsia="en-US" w:bidi="ar-SA"/>
      </w:rPr>
    </w:lvl>
    <w:lvl w:ilvl="4" w:tplc="93689A60">
      <w:numFmt w:val="bullet"/>
      <w:lvlText w:val="•"/>
      <w:lvlJc w:val="left"/>
      <w:pPr>
        <w:ind w:left="4893" w:hanging="459"/>
      </w:pPr>
      <w:rPr>
        <w:rFonts w:hint="default"/>
        <w:lang w:val="en-US" w:eastAsia="en-US" w:bidi="ar-SA"/>
      </w:rPr>
    </w:lvl>
    <w:lvl w:ilvl="5" w:tplc="D0C82ABC">
      <w:numFmt w:val="bullet"/>
      <w:lvlText w:val="•"/>
      <w:lvlJc w:val="left"/>
      <w:pPr>
        <w:ind w:left="5826" w:hanging="459"/>
      </w:pPr>
      <w:rPr>
        <w:rFonts w:hint="default"/>
        <w:lang w:val="en-US" w:eastAsia="en-US" w:bidi="ar-SA"/>
      </w:rPr>
    </w:lvl>
    <w:lvl w:ilvl="6" w:tplc="FDD2E3B6">
      <w:numFmt w:val="bullet"/>
      <w:lvlText w:val="•"/>
      <w:lvlJc w:val="left"/>
      <w:pPr>
        <w:ind w:left="6759" w:hanging="459"/>
      </w:pPr>
      <w:rPr>
        <w:rFonts w:hint="default"/>
        <w:lang w:val="en-US" w:eastAsia="en-US" w:bidi="ar-SA"/>
      </w:rPr>
    </w:lvl>
    <w:lvl w:ilvl="7" w:tplc="7212837A">
      <w:numFmt w:val="bullet"/>
      <w:lvlText w:val="•"/>
      <w:lvlJc w:val="left"/>
      <w:pPr>
        <w:ind w:left="7692" w:hanging="459"/>
      </w:pPr>
      <w:rPr>
        <w:rFonts w:hint="default"/>
        <w:lang w:val="en-US" w:eastAsia="en-US" w:bidi="ar-SA"/>
      </w:rPr>
    </w:lvl>
    <w:lvl w:ilvl="8" w:tplc="3DF8D636">
      <w:numFmt w:val="bullet"/>
      <w:lvlText w:val="•"/>
      <w:lvlJc w:val="left"/>
      <w:pPr>
        <w:ind w:left="8626" w:hanging="459"/>
      </w:pPr>
      <w:rPr>
        <w:rFonts w:hint="default"/>
        <w:lang w:val="en-US" w:eastAsia="en-US" w:bidi="ar-SA"/>
      </w:rPr>
    </w:lvl>
  </w:abstractNum>
  <w:abstractNum w:abstractNumId="9" w15:restartNumberingAfterBreak="0">
    <w:nsid w:val="5B370BD1"/>
    <w:multiLevelType w:val="hybridMultilevel"/>
    <w:tmpl w:val="088C1CEC"/>
    <w:lvl w:ilvl="0" w:tplc="D95E7464">
      <w:start w:val="1"/>
      <w:numFmt w:val="decimal"/>
      <w:lvlText w:val="%1."/>
      <w:lvlJc w:val="left"/>
      <w:pPr>
        <w:ind w:left="1164" w:hanging="360"/>
        <w:jc w:val="left"/>
      </w:pPr>
      <w:rPr>
        <w:rFonts w:hint="default"/>
        <w:spacing w:val="0"/>
        <w:w w:val="108"/>
        <w:lang w:val="en-US" w:eastAsia="en-US" w:bidi="ar-SA"/>
      </w:rPr>
    </w:lvl>
    <w:lvl w:ilvl="1" w:tplc="C4E291EC">
      <w:start w:val="1"/>
      <w:numFmt w:val="lowerRoman"/>
      <w:lvlText w:val="%2."/>
      <w:lvlJc w:val="left"/>
      <w:pPr>
        <w:ind w:left="1344" w:hanging="45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2" w:tplc="80B660A4">
      <w:numFmt w:val="bullet"/>
      <w:lvlText w:val="•"/>
      <w:lvlJc w:val="left"/>
      <w:pPr>
        <w:ind w:left="2356" w:hanging="459"/>
      </w:pPr>
      <w:rPr>
        <w:rFonts w:hint="default"/>
        <w:lang w:val="en-US" w:eastAsia="en-US" w:bidi="ar-SA"/>
      </w:rPr>
    </w:lvl>
    <w:lvl w:ilvl="3" w:tplc="127A3D18">
      <w:numFmt w:val="bullet"/>
      <w:lvlText w:val="•"/>
      <w:lvlJc w:val="left"/>
      <w:pPr>
        <w:ind w:left="3373" w:hanging="459"/>
      </w:pPr>
      <w:rPr>
        <w:rFonts w:hint="default"/>
        <w:lang w:val="en-US" w:eastAsia="en-US" w:bidi="ar-SA"/>
      </w:rPr>
    </w:lvl>
    <w:lvl w:ilvl="4" w:tplc="18909C90">
      <w:numFmt w:val="bullet"/>
      <w:lvlText w:val="•"/>
      <w:lvlJc w:val="left"/>
      <w:pPr>
        <w:ind w:left="4390" w:hanging="459"/>
      </w:pPr>
      <w:rPr>
        <w:rFonts w:hint="default"/>
        <w:lang w:val="en-US" w:eastAsia="en-US" w:bidi="ar-SA"/>
      </w:rPr>
    </w:lvl>
    <w:lvl w:ilvl="5" w:tplc="A69A0AEE">
      <w:numFmt w:val="bullet"/>
      <w:lvlText w:val="•"/>
      <w:lvlJc w:val="left"/>
      <w:pPr>
        <w:ind w:left="5407" w:hanging="459"/>
      </w:pPr>
      <w:rPr>
        <w:rFonts w:hint="default"/>
        <w:lang w:val="en-US" w:eastAsia="en-US" w:bidi="ar-SA"/>
      </w:rPr>
    </w:lvl>
    <w:lvl w:ilvl="6" w:tplc="896A4312">
      <w:numFmt w:val="bullet"/>
      <w:lvlText w:val="•"/>
      <w:lvlJc w:val="left"/>
      <w:pPr>
        <w:ind w:left="6424" w:hanging="459"/>
      </w:pPr>
      <w:rPr>
        <w:rFonts w:hint="default"/>
        <w:lang w:val="en-US" w:eastAsia="en-US" w:bidi="ar-SA"/>
      </w:rPr>
    </w:lvl>
    <w:lvl w:ilvl="7" w:tplc="5CFCA50E">
      <w:numFmt w:val="bullet"/>
      <w:lvlText w:val="•"/>
      <w:lvlJc w:val="left"/>
      <w:pPr>
        <w:ind w:left="7441" w:hanging="459"/>
      </w:pPr>
      <w:rPr>
        <w:rFonts w:hint="default"/>
        <w:lang w:val="en-US" w:eastAsia="en-US" w:bidi="ar-SA"/>
      </w:rPr>
    </w:lvl>
    <w:lvl w:ilvl="8" w:tplc="813EB1BA">
      <w:numFmt w:val="bullet"/>
      <w:lvlText w:val="•"/>
      <w:lvlJc w:val="left"/>
      <w:pPr>
        <w:ind w:left="8458" w:hanging="459"/>
      </w:pPr>
      <w:rPr>
        <w:rFonts w:hint="default"/>
        <w:lang w:val="en-US" w:eastAsia="en-US" w:bidi="ar-SA"/>
      </w:rPr>
    </w:lvl>
  </w:abstractNum>
  <w:abstractNum w:abstractNumId="10" w15:restartNumberingAfterBreak="0">
    <w:nsid w:val="6281333A"/>
    <w:multiLevelType w:val="hybridMultilevel"/>
    <w:tmpl w:val="F6FE2E10"/>
    <w:lvl w:ilvl="0" w:tplc="95428A34">
      <w:start w:val="1"/>
      <w:numFmt w:val="lowerRoman"/>
      <w:lvlText w:val="%1."/>
      <w:lvlJc w:val="left"/>
      <w:pPr>
        <w:ind w:left="1164" w:hanging="45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5CC69F26">
      <w:start w:val="1"/>
      <w:numFmt w:val="lowerLetter"/>
      <w:lvlText w:val="%2."/>
      <w:lvlJc w:val="left"/>
      <w:pPr>
        <w:ind w:left="1795" w:hanging="4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2" w:tplc="FD80A38E">
      <w:numFmt w:val="bullet"/>
      <w:lvlText w:val="•"/>
      <w:lvlJc w:val="left"/>
      <w:pPr>
        <w:ind w:left="2765" w:hanging="452"/>
      </w:pPr>
      <w:rPr>
        <w:rFonts w:hint="default"/>
        <w:lang w:val="en-US" w:eastAsia="en-US" w:bidi="ar-SA"/>
      </w:rPr>
    </w:lvl>
    <w:lvl w:ilvl="3" w:tplc="FE14FCC6">
      <w:numFmt w:val="bullet"/>
      <w:lvlText w:val="•"/>
      <w:lvlJc w:val="left"/>
      <w:pPr>
        <w:ind w:left="3731" w:hanging="452"/>
      </w:pPr>
      <w:rPr>
        <w:rFonts w:hint="default"/>
        <w:lang w:val="en-US" w:eastAsia="en-US" w:bidi="ar-SA"/>
      </w:rPr>
    </w:lvl>
    <w:lvl w:ilvl="4" w:tplc="F092DA14">
      <w:numFmt w:val="bullet"/>
      <w:lvlText w:val="•"/>
      <w:lvlJc w:val="left"/>
      <w:pPr>
        <w:ind w:left="4697" w:hanging="452"/>
      </w:pPr>
      <w:rPr>
        <w:rFonts w:hint="default"/>
        <w:lang w:val="en-US" w:eastAsia="en-US" w:bidi="ar-SA"/>
      </w:rPr>
    </w:lvl>
    <w:lvl w:ilvl="5" w:tplc="BFBC1A32">
      <w:numFmt w:val="bullet"/>
      <w:lvlText w:val="•"/>
      <w:lvlJc w:val="left"/>
      <w:pPr>
        <w:ind w:left="5663" w:hanging="452"/>
      </w:pPr>
      <w:rPr>
        <w:rFonts w:hint="default"/>
        <w:lang w:val="en-US" w:eastAsia="en-US" w:bidi="ar-SA"/>
      </w:rPr>
    </w:lvl>
    <w:lvl w:ilvl="6" w:tplc="4A8420D2">
      <w:numFmt w:val="bullet"/>
      <w:lvlText w:val="•"/>
      <w:lvlJc w:val="left"/>
      <w:pPr>
        <w:ind w:left="6629" w:hanging="452"/>
      </w:pPr>
      <w:rPr>
        <w:rFonts w:hint="default"/>
        <w:lang w:val="en-US" w:eastAsia="en-US" w:bidi="ar-SA"/>
      </w:rPr>
    </w:lvl>
    <w:lvl w:ilvl="7" w:tplc="5ADE5952">
      <w:numFmt w:val="bullet"/>
      <w:lvlText w:val="•"/>
      <w:lvlJc w:val="left"/>
      <w:pPr>
        <w:ind w:left="7595" w:hanging="452"/>
      </w:pPr>
      <w:rPr>
        <w:rFonts w:hint="default"/>
        <w:lang w:val="en-US" w:eastAsia="en-US" w:bidi="ar-SA"/>
      </w:rPr>
    </w:lvl>
    <w:lvl w:ilvl="8" w:tplc="00AC157E">
      <w:numFmt w:val="bullet"/>
      <w:lvlText w:val="•"/>
      <w:lvlJc w:val="left"/>
      <w:pPr>
        <w:ind w:left="8561" w:hanging="452"/>
      </w:pPr>
      <w:rPr>
        <w:rFonts w:hint="default"/>
        <w:lang w:val="en-US" w:eastAsia="en-US" w:bidi="ar-SA"/>
      </w:rPr>
    </w:lvl>
  </w:abstractNum>
  <w:abstractNum w:abstractNumId="11" w15:restartNumberingAfterBreak="0">
    <w:nsid w:val="6F026F76"/>
    <w:multiLevelType w:val="hybridMultilevel"/>
    <w:tmpl w:val="98149CE4"/>
    <w:lvl w:ilvl="0" w:tplc="75746868">
      <w:start w:val="1"/>
      <w:numFmt w:val="decimal"/>
      <w:lvlText w:val="%1."/>
      <w:lvlJc w:val="left"/>
      <w:pPr>
        <w:ind w:left="1644" w:hanging="5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 w:tplc="FCA4C86A">
      <w:numFmt w:val="bullet"/>
      <w:lvlText w:val="•"/>
      <w:lvlJc w:val="left"/>
      <w:pPr>
        <w:ind w:left="2525" w:hanging="528"/>
      </w:pPr>
      <w:rPr>
        <w:rFonts w:hint="default"/>
        <w:lang w:val="en-US" w:eastAsia="en-US" w:bidi="ar-SA"/>
      </w:rPr>
    </w:lvl>
    <w:lvl w:ilvl="2" w:tplc="366ADCA4">
      <w:numFmt w:val="bullet"/>
      <w:lvlText w:val="•"/>
      <w:lvlJc w:val="left"/>
      <w:pPr>
        <w:ind w:left="3410" w:hanging="528"/>
      </w:pPr>
      <w:rPr>
        <w:rFonts w:hint="default"/>
        <w:lang w:val="en-US" w:eastAsia="en-US" w:bidi="ar-SA"/>
      </w:rPr>
    </w:lvl>
    <w:lvl w:ilvl="3" w:tplc="26C0F3F8">
      <w:numFmt w:val="bullet"/>
      <w:lvlText w:val="•"/>
      <w:lvlJc w:val="left"/>
      <w:pPr>
        <w:ind w:left="4295" w:hanging="528"/>
      </w:pPr>
      <w:rPr>
        <w:rFonts w:hint="default"/>
        <w:lang w:val="en-US" w:eastAsia="en-US" w:bidi="ar-SA"/>
      </w:rPr>
    </w:lvl>
    <w:lvl w:ilvl="4" w:tplc="FA760F1C">
      <w:numFmt w:val="bullet"/>
      <w:lvlText w:val="•"/>
      <w:lvlJc w:val="left"/>
      <w:pPr>
        <w:ind w:left="5181" w:hanging="528"/>
      </w:pPr>
      <w:rPr>
        <w:rFonts w:hint="default"/>
        <w:lang w:val="en-US" w:eastAsia="en-US" w:bidi="ar-SA"/>
      </w:rPr>
    </w:lvl>
    <w:lvl w:ilvl="5" w:tplc="1C401D96">
      <w:numFmt w:val="bullet"/>
      <w:lvlText w:val="•"/>
      <w:lvlJc w:val="left"/>
      <w:pPr>
        <w:ind w:left="6066" w:hanging="528"/>
      </w:pPr>
      <w:rPr>
        <w:rFonts w:hint="default"/>
        <w:lang w:val="en-US" w:eastAsia="en-US" w:bidi="ar-SA"/>
      </w:rPr>
    </w:lvl>
    <w:lvl w:ilvl="6" w:tplc="4886D192">
      <w:numFmt w:val="bullet"/>
      <w:lvlText w:val="•"/>
      <w:lvlJc w:val="left"/>
      <w:pPr>
        <w:ind w:left="6951" w:hanging="528"/>
      </w:pPr>
      <w:rPr>
        <w:rFonts w:hint="default"/>
        <w:lang w:val="en-US" w:eastAsia="en-US" w:bidi="ar-SA"/>
      </w:rPr>
    </w:lvl>
    <w:lvl w:ilvl="7" w:tplc="6BF87122">
      <w:numFmt w:val="bullet"/>
      <w:lvlText w:val="•"/>
      <w:lvlJc w:val="left"/>
      <w:pPr>
        <w:ind w:left="7836" w:hanging="528"/>
      </w:pPr>
      <w:rPr>
        <w:rFonts w:hint="default"/>
        <w:lang w:val="en-US" w:eastAsia="en-US" w:bidi="ar-SA"/>
      </w:rPr>
    </w:lvl>
    <w:lvl w:ilvl="8" w:tplc="A9104840">
      <w:numFmt w:val="bullet"/>
      <w:lvlText w:val="•"/>
      <w:lvlJc w:val="left"/>
      <w:pPr>
        <w:ind w:left="8722" w:hanging="528"/>
      </w:pPr>
      <w:rPr>
        <w:rFonts w:hint="default"/>
        <w:lang w:val="en-US" w:eastAsia="en-US" w:bidi="ar-SA"/>
      </w:rPr>
    </w:lvl>
  </w:abstractNum>
  <w:abstractNum w:abstractNumId="12" w15:restartNumberingAfterBreak="0">
    <w:nsid w:val="73100B2C"/>
    <w:multiLevelType w:val="hybridMultilevel"/>
    <w:tmpl w:val="9FAACADC"/>
    <w:lvl w:ilvl="0" w:tplc="1594349A">
      <w:start w:val="1"/>
      <w:numFmt w:val="lowerRoman"/>
      <w:lvlText w:val="%1."/>
      <w:lvlJc w:val="left"/>
      <w:pPr>
        <w:ind w:left="1164" w:hanging="4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4CAA6FBC">
      <w:numFmt w:val="bullet"/>
      <w:lvlText w:val="•"/>
      <w:lvlJc w:val="left"/>
      <w:pPr>
        <w:ind w:left="2093" w:hanging="459"/>
      </w:pPr>
      <w:rPr>
        <w:rFonts w:hint="default"/>
        <w:lang w:val="en-US" w:eastAsia="en-US" w:bidi="ar-SA"/>
      </w:rPr>
    </w:lvl>
    <w:lvl w:ilvl="2" w:tplc="0C1878D8">
      <w:numFmt w:val="bullet"/>
      <w:lvlText w:val="•"/>
      <w:lvlJc w:val="left"/>
      <w:pPr>
        <w:ind w:left="3026" w:hanging="459"/>
      </w:pPr>
      <w:rPr>
        <w:rFonts w:hint="default"/>
        <w:lang w:val="en-US" w:eastAsia="en-US" w:bidi="ar-SA"/>
      </w:rPr>
    </w:lvl>
    <w:lvl w:ilvl="3" w:tplc="65281B4E">
      <w:numFmt w:val="bullet"/>
      <w:lvlText w:val="•"/>
      <w:lvlJc w:val="left"/>
      <w:pPr>
        <w:ind w:left="3959" w:hanging="459"/>
      </w:pPr>
      <w:rPr>
        <w:rFonts w:hint="default"/>
        <w:lang w:val="en-US" w:eastAsia="en-US" w:bidi="ar-SA"/>
      </w:rPr>
    </w:lvl>
    <w:lvl w:ilvl="4" w:tplc="03CAD68E">
      <w:numFmt w:val="bullet"/>
      <w:lvlText w:val="•"/>
      <w:lvlJc w:val="left"/>
      <w:pPr>
        <w:ind w:left="4893" w:hanging="459"/>
      </w:pPr>
      <w:rPr>
        <w:rFonts w:hint="default"/>
        <w:lang w:val="en-US" w:eastAsia="en-US" w:bidi="ar-SA"/>
      </w:rPr>
    </w:lvl>
    <w:lvl w:ilvl="5" w:tplc="C7A6C0B2">
      <w:numFmt w:val="bullet"/>
      <w:lvlText w:val="•"/>
      <w:lvlJc w:val="left"/>
      <w:pPr>
        <w:ind w:left="5826" w:hanging="459"/>
      </w:pPr>
      <w:rPr>
        <w:rFonts w:hint="default"/>
        <w:lang w:val="en-US" w:eastAsia="en-US" w:bidi="ar-SA"/>
      </w:rPr>
    </w:lvl>
    <w:lvl w:ilvl="6" w:tplc="E4341C06">
      <w:numFmt w:val="bullet"/>
      <w:lvlText w:val="•"/>
      <w:lvlJc w:val="left"/>
      <w:pPr>
        <w:ind w:left="6759" w:hanging="459"/>
      </w:pPr>
      <w:rPr>
        <w:rFonts w:hint="default"/>
        <w:lang w:val="en-US" w:eastAsia="en-US" w:bidi="ar-SA"/>
      </w:rPr>
    </w:lvl>
    <w:lvl w:ilvl="7" w:tplc="6B0C0E14">
      <w:numFmt w:val="bullet"/>
      <w:lvlText w:val="•"/>
      <w:lvlJc w:val="left"/>
      <w:pPr>
        <w:ind w:left="7692" w:hanging="459"/>
      </w:pPr>
      <w:rPr>
        <w:rFonts w:hint="default"/>
        <w:lang w:val="en-US" w:eastAsia="en-US" w:bidi="ar-SA"/>
      </w:rPr>
    </w:lvl>
    <w:lvl w:ilvl="8" w:tplc="92B4AA8E">
      <w:numFmt w:val="bullet"/>
      <w:lvlText w:val="•"/>
      <w:lvlJc w:val="left"/>
      <w:pPr>
        <w:ind w:left="8626" w:hanging="459"/>
      </w:pPr>
      <w:rPr>
        <w:rFonts w:hint="default"/>
        <w:lang w:val="en-US" w:eastAsia="en-US" w:bidi="ar-SA"/>
      </w:rPr>
    </w:lvl>
  </w:abstractNum>
  <w:abstractNum w:abstractNumId="13" w15:restartNumberingAfterBreak="0">
    <w:nsid w:val="77472730"/>
    <w:multiLevelType w:val="hybridMultilevel"/>
    <w:tmpl w:val="4A46D672"/>
    <w:lvl w:ilvl="0" w:tplc="635E89F0">
      <w:start w:val="1"/>
      <w:numFmt w:val="lowerRoman"/>
      <w:lvlText w:val="%1."/>
      <w:lvlJc w:val="left"/>
      <w:pPr>
        <w:ind w:left="1164" w:hanging="45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46BC2934">
      <w:start w:val="1"/>
      <w:numFmt w:val="lowerLetter"/>
      <w:lvlText w:val="%2."/>
      <w:lvlJc w:val="left"/>
      <w:pPr>
        <w:ind w:left="1975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F5D824D4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59940E2C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4" w:tplc="091A87D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5" w:tplc="E9702F62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6" w:tplc="4094B9DA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86668E36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8" w:tplc="4D06681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2"/>
  </w:num>
  <w:num w:numId="5">
    <w:abstractNumId w:val="5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99"/>
    <w:rsid w:val="004E6123"/>
    <w:rsid w:val="00515699"/>
    <w:rsid w:val="00D6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F5E260-2A4D-4CE6-8331-5C15A4E9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273"/>
      <w:ind w:left="619"/>
      <w:outlineLvl w:val="0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73"/>
      <w:ind w:left="1884" w:hanging="108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80" w:line="365" w:lineRule="exact"/>
      <w:ind w:left="1163" w:hanging="359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1"/>
      <w:ind w:left="1884" w:hanging="7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49"/>
      <w:ind w:left="1874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0"/>
      <w:ind w:left="523" w:right="523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164" w:hanging="7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isarahmed@cuiatd.edu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isarahmed@cuiatd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procure.gov.pk/%23/supplier/regis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ure.gov.p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COMSATS University</vt:lpstr>
    </vt:vector>
  </TitlesOfParts>
  <Company/>
  <LinksUpToDate>false</LinksUpToDate>
  <CharactersWithSpaces>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COMSATS University</dc:title>
  <dc:creator>Qasim</dc:creator>
  <cp:lastModifiedBy>cui</cp:lastModifiedBy>
  <cp:revision>3</cp:revision>
  <dcterms:created xsi:type="dcterms:W3CDTF">2025-09-25T10:21:00Z</dcterms:created>
  <dcterms:modified xsi:type="dcterms:W3CDTF">2025-09-25T10:21:00Z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2016</vt:lpwstr>
  </property>
</Properties>
</file>